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7" w:rsidRPr="000E3513" w:rsidRDefault="005D3537" w:rsidP="005D3537">
      <w:pPr>
        <w:jc w:val="center"/>
        <w:rPr>
          <w:rFonts w:ascii="Simplified Arabic" w:hAnsi="Simplified Arabic" w:cs="Simplified Arabic"/>
          <w:b/>
          <w:bCs/>
          <w:color w:val="FF0000"/>
          <w:sz w:val="92"/>
          <w:szCs w:val="92"/>
          <w:rtl/>
        </w:rPr>
      </w:pPr>
      <w:r w:rsidRPr="000E3513">
        <w:rPr>
          <w:rFonts w:ascii="Simplified Arabic" w:hAnsi="Simplified Arabic" w:cs="Simplified Arabic"/>
          <w:b/>
          <w:bCs/>
          <w:color w:val="FF0000"/>
          <w:sz w:val="92"/>
          <w:szCs w:val="92"/>
          <w:rtl/>
        </w:rPr>
        <w:t>قصة أصحاب الأخدود</w:t>
      </w:r>
    </w:p>
    <w:p w:rsidR="000E3513" w:rsidRDefault="000E3513" w:rsidP="005D3537">
      <w:pPr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</w:p>
    <w:p w:rsidR="000E3513" w:rsidRPr="000E3513" w:rsidRDefault="000E3513" w:rsidP="005D3537">
      <w:pPr>
        <w:jc w:val="center"/>
        <w:rPr>
          <w:rFonts w:ascii="Simplified Arabic" w:hAnsi="Simplified Arabic" w:cs="Simplified Arabic"/>
          <w:b/>
          <w:bCs/>
          <w:color w:val="7030A0"/>
          <w:sz w:val="72"/>
          <w:szCs w:val="72"/>
          <w:rtl/>
        </w:rPr>
      </w:pPr>
      <w:r w:rsidRPr="000E3513">
        <w:rPr>
          <w:rFonts w:ascii="Simplified Arabic" w:hAnsi="Simplified Arabic" w:cs="Simplified Arabic" w:hint="cs"/>
          <w:b/>
          <w:bCs/>
          <w:color w:val="7030A0"/>
          <w:sz w:val="72"/>
          <w:szCs w:val="72"/>
          <w:rtl/>
        </w:rPr>
        <w:t>دراسة وتحليل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40"/>
          <w:szCs w:val="40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0E3513" w:rsidRDefault="000E3513" w:rsidP="000E3513">
      <w:pPr>
        <w:jc w:val="center"/>
        <w:rPr>
          <w:rFonts w:ascii="Simplified Arabic" w:hAnsi="Simplified Arabic" w:cs="Simplified Arabic"/>
          <w:b/>
          <w:bCs/>
          <w:color w:val="C00000"/>
          <w:sz w:val="44"/>
          <w:szCs w:val="44"/>
          <w:rtl/>
        </w:rPr>
      </w:pPr>
      <w:r w:rsidRPr="000E3513">
        <w:rPr>
          <w:rFonts w:ascii="Simplified Arabic" w:hAnsi="Simplified Arabic" w:cs="Simplified Arabic" w:hint="cs"/>
          <w:b/>
          <w:bCs/>
          <w:color w:val="C00000"/>
          <w:sz w:val="44"/>
          <w:szCs w:val="44"/>
          <w:rtl/>
        </w:rPr>
        <w:t xml:space="preserve">غانم </w:t>
      </w:r>
      <w:proofErr w:type="spellStart"/>
      <w:r w:rsidRPr="000E3513">
        <w:rPr>
          <w:rFonts w:ascii="Simplified Arabic" w:hAnsi="Simplified Arabic" w:cs="Simplified Arabic" w:hint="cs"/>
          <w:b/>
          <w:bCs/>
          <w:color w:val="C00000"/>
          <w:sz w:val="44"/>
          <w:szCs w:val="44"/>
          <w:rtl/>
        </w:rPr>
        <w:t>غانم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0E3513" w:rsidRPr="00CD7664" w:rsidRDefault="000E3513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0E3513" w:rsidRPr="00CD7664" w:rsidRDefault="000E3513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D766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تمهيد:</w:t>
      </w:r>
    </w:p>
    <w:p w:rsidR="005D3537" w:rsidRPr="006033F7" w:rsidRDefault="005D3537" w:rsidP="005D3537">
      <w:pPr>
        <w:rPr>
          <w:rFonts w:ascii="Simplified Arabic" w:hAnsi="Simplified Arabic" w:cs="Simplified Arabic"/>
          <w:sz w:val="24"/>
          <w:szCs w:val="24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قصة أصحاب الأخدود وردت مختصرة في كتاب الله تعالى في سورة البروج.</w:t>
      </w:r>
    </w:p>
    <w:p w:rsidR="005D3537" w:rsidRPr="00CD7664" w:rsidRDefault="005D3537" w:rsidP="009B6944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قال تعا</w:t>
      </w:r>
      <w:r w:rsidRPr="00116862">
        <w:rPr>
          <w:rFonts w:ascii="Simplified Arabic" w:hAnsi="Simplified Arabic" w:cs="Simplified Arabic"/>
          <w:sz w:val="28"/>
          <w:szCs w:val="28"/>
          <w:rtl/>
        </w:rPr>
        <w:t>لى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{قُتِلَ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أَصْحَابُ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الْأُخْدُودِ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[4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النَّارِ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ذَاتِ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الْوَقُودِ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[5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إِذْ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عَلَيْهَا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قُعُودٌ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[6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proofErr w:type="spellStart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عَلَىٰ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مَا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يَفْعَلُونَ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بِالْمُؤْمِنِينَ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شُهُودٌ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[7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وَمَا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نَقَمُوا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مِنْهُمْ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إِلَّا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أَنْ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يُؤْمِنُوا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بِاللَّهِ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الْعَزِيزِ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الْحَمِيدِ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[8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الَّذِي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لَهُ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مُلْكُ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السَّمَاوَاتِ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وَالْأَرْضِ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proofErr w:type="spellStart"/>
      <w:r w:rsidR="009B6944" w:rsidRPr="009B6944">
        <w:rPr>
          <w:rFonts w:ascii="Times New Roman" w:hAnsi="Times New Roman" w:cs="Times New Roman" w:hint="cs"/>
          <w:color w:val="9BBB59" w:themeColor="accent3"/>
          <w:sz w:val="28"/>
          <w:szCs w:val="28"/>
          <w:rtl/>
        </w:rPr>
        <w:t>ۚ</w:t>
      </w:r>
      <w:proofErr w:type="spellEnd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 xml:space="preserve"> وَاللَّهُ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proofErr w:type="spellStart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عَلَىٰ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كُلِّ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شَيْءٍ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شَهِيدٌ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[9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إِنَّ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الَّذِينَ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فَتَنُوا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الْمُؤْمِنِينَ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وَالْمُؤْمِنَاتِ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ثُمَّ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لَمْ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يَتُوبُوا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فَلَهُمْ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عَذَابُ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جَهَنَّمَ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وَلَهُمْ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عَذَابُ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الْحَرِيقِ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[10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proofErr w:type="spellEnd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إِنَّ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الَّذِينَ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آمَنُوا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وَعَمِلُوا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الصَّالِحَاتِ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لَهُمْ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جَنَّاتٌ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تَجْرِي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مِنْ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تَحْتِهَا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الْأَنْهَارُ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proofErr w:type="spellStart"/>
      <w:r w:rsidR="009B6944" w:rsidRPr="009B6944">
        <w:rPr>
          <w:rFonts w:ascii="Times New Roman" w:hAnsi="Times New Roman" w:cs="Times New Roman" w:hint="cs"/>
          <w:color w:val="9BBB59" w:themeColor="accent3"/>
          <w:sz w:val="28"/>
          <w:szCs w:val="28"/>
          <w:rtl/>
        </w:rPr>
        <w:t>ۚ</w:t>
      </w:r>
      <w:proofErr w:type="spellEnd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 xml:space="preserve"> </w:t>
      </w:r>
      <w:proofErr w:type="spellStart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ذَ</w:t>
      </w:r>
      <w:proofErr w:type="spellEnd"/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ٰلِكَ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الْفَوْزُ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الْكَبِيرُ</w:t>
      </w:r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 xml:space="preserve"> [11</w:t>
      </w:r>
      <w:proofErr w:type="spellStart"/>
      <w:r w:rsidR="009B6944" w:rsidRPr="009B6944">
        <w:rPr>
          <w:rFonts w:ascii="Simplified Arabic" w:hAnsi="Simplified Arabic" w:cs="Simplified Arabic"/>
          <w:color w:val="9BBB59" w:themeColor="accent3"/>
          <w:sz w:val="28"/>
          <w:szCs w:val="28"/>
          <w:rtl/>
        </w:rPr>
        <w:t>]</w:t>
      </w:r>
      <w:r w:rsidR="009B6944" w:rsidRPr="009B6944">
        <w:rPr>
          <w:rFonts w:ascii="Simplified Arabic" w:hAnsi="Simplified Arabic" w:cs="Simplified Arabic" w:hint="cs"/>
          <w:color w:val="9BBB59" w:themeColor="accent3"/>
          <w:sz w:val="28"/>
          <w:szCs w:val="28"/>
          <w:rtl/>
        </w:rPr>
        <w:t>}</w:t>
      </w:r>
      <w:proofErr w:type="spellEnd"/>
      <w:r w:rsidR="009B6944" w:rsidRPr="009B694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(البروج: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4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11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وقد جاءت تفصيلاتها في سنة النبي صلى الله عليه وسلم.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إنها قصة فئة آمنت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بربها،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واستعلت بإيمانها أمام أعداء جبارين مستهترين بحق الإنسان في التمتع بدينه الحق.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وقد جعلت هذه الفئة الناس ألعوبة يلعبون بهم كيفما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شاؤوا،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وأغ</w:t>
      </w:r>
      <w:r>
        <w:rPr>
          <w:rFonts w:ascii="Simplified Arabic" w:hAnsi="Simplified Arabic" w:cs="Simplified Arabic" w:hint="cs"/>
          <w:sz w:val="28"/>
          <w:szCs w:val="28"/>
          <w:rtl/>
        </w:rPr>
        <w:t>رق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وهم بالسحر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والشعوذة،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ولكن كما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رجل عنده همة يحيي أمة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فكانت هداية الجماهير على يد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غلام،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تمكن الإيمان من قلبه.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وهي قصة ذات معان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عظيمة،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منها: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يتعلم الدعاة التضحية في سبيل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حتى لو أ</w:t>
      </w:r>
      <w:r>
        <w:rPr>
          <w:rFonts w:ascii="Simplified Arabic" w:hAnsi="Simplified Arabic" w:cs="Simplified Arabic" w:hint="cs"/>
          <w:sz w:val="28"/>
          <w:szCs w:val="28"/>
          <w:rtl/>
        </w:rPr>
        <w:t>دى ذلك إلى ذهاب النفس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وكيف يأتي الله بنيان الكفرة المتكبرين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ولو كانوا ملوكا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من القواعد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فيخر عليهم السقف من فوقهم ويأتيهم العذاب من حيث لا يشعرون.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وتحدث الكرامة الإلهية التي نحن بصدد الحديث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والتي هي صلب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موضوعنا: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عندما يتكلم الطفل في المهد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ليدل أمه على أن العيش عيش الآخرة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وأن متاع الدنيا بسيط مهما ظن الناس أنها طويلة.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لنقف على الحديث الشريف ونأخ</w:t>
      </w:r>
      <w:r>
        <w:rPr>
          <w:rFonts w:ascii="Simplified Arabic" w:hAnsi="Simplified Arabic" w:cs="Simplified Arabic"/>
          <w:sz w:val="28"/>
          <w:szCs w:val="28"/>
          <w:rtl/>
        </w:rPr>
        <w:t>ذ منه الدروس والعبر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lastRenderedPageBreak/>
        <w:t>عَنْ صُهَيْبٍ أَنَّ رَسُولَ اللَّهِ صلى الله عليه وسلم قَالَ: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كَانَ مَلِكٌ فِيمَنْ كَانَ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قَبْلَكُمْ،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وَكَانَ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سَاحِرٌ،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فَلَمَّا كَبِرَ 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ي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قَدْ كَبِرْتُ فَابْعَثْ إِلَىَّ غُلاَمًا أُعَلِّمْهُ السِّحْرَ.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فَبَعَثَ إِلَيْهِ غُلاَمًا يُعَلِّمُهُ فَكَانَ فِى طَرِيقِهِ إِذَا سَلَكَ رَاهِبٌ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فَقَعَدَ إِلَيْهِ وَسَمِعَ كَلاَمَهُ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فَأَعْجَبَهُ،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فَكَانَ إِذَا أَتَى السَّاحِرَ مَرَّ بِالرَّاهِبِ وَقَعَدَ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إِلَيْهِ،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فَإِذَا أَتَى السَّاحِرَ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ضَرَبَهُ،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فَشَكَا ذَلِكَ إِلَى الرَّاهِبِ.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إِذَا خَشِيتَ السَّاحِرَ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فَقُلْ: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حبسني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أَهْلِ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ي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وَإِذَا خَشِيتَ أَهْلَكَ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فَقُلْ: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حبسني السَّاحِرُ.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فَبَيْنَمَا هُوَ كَذَلِكَ إِذْ أَتَى عَلَى دَابَّةٍ عَظِيمَةٍ قَدْ حَبَسَتِ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النَّاسَ،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الْيَوْمَ أَعْلَمُ الساحر أَفْضَلُ أَمِ الرَّاهِبُ أَفْضَلُ.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فَأَخَذَ حَجَرًا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اللَّهُمَّ إِنْ كَانَ أَمْرُ الرَّاهِبِ أَحَبَّ إِلَيْكَ مِنْ أَمْرِ السَّاحِرِ فَاقْتُلْ هَذِهِ الدَّابَّةَ حَتَّى يَمْضِىَ النَّاسُ.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فَرَمَاهَا فَقَتَلَهَا وَمَضَى النَّاسُ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فَأَتَى الرَّاهِبَ فَأَخْبَرَهُ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الرَّاهِبُ: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أَيْ بُنَيَّ أَنْتَ الْيَوْمَ أَفْضَلُ مِنِّ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ي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قَدْ بَلَغَ مِنْ أَمْرِكَ مَا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أَرَى،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وَإِنَّكَ سَتُبْتَلَى فَإِنِ ابْتُلِيتَ فَلاَ تَدُلَّ عَلَيَّ.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وَكَانَ الْغُلاَمُ يُبْرِئُ الأَكْمَهَ وَالأَبْرَصَ وَيُدَاوِى النَّاسَ مِنْ سَائِرِ الأَدْوَاءِ.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فَسَمِعَ جَلِيسٌ لِلْمَلِكِ كَانَ قَدْ عَمِىَ فَأَتَاهُ بِهَدَايَا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كَثِيرَةٍ،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مَا هَا هُنَا لَكَ أَجْمَعُ إِنْ أَنْتَ شَفَيْتَنِى.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إِنِّي لاَ أَشْفِي أَحَدًا إِنَّمَا يَشْفِي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اللَّهُ،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فَإِنْ أَنْتَ آمَنْتَ بِاللَّهِ دَعَوْتُ اللَّهَ فَشَفَاكَ.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فَآمَنَ بِاللَّهِ فَشَفَاهُ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اللَّهُ،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فَأَتَى الْمَلِكَ فَجَلَسَ إِلَيْهِ كَمَا كَانَ يَجْلِسُ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مَنْ رَدَّ عَلَيْكَ بَصَرَكَ؟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رَبِّى.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وَلَكَ رَبٌّ غَيْرِي؟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lastRenderedPageBreak/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رَبِّى وَرَبُّكَ اللَّهُ.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فَأَخَذَهُ فَلَمْ يَزَلْ يُعَذِّبُهُ حَتَّى دَلَّ عَلَى الْغُلاَمِ.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فجيء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بِالْغُلاَمِ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أَيْ بُنَيَّ قَدْ بَلَغَ مِنْ سِحْرِكَ مَا تُبْرِئُ الأَكْمَهَ وَالأَبْرَصَ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وَتَفْعَلُ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وَتَفْعَلُ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إِنِّي لاَ أَشْفِى أَحَدًا إِنَّمَا يَشْفِى اللَّهُ.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فَأَخَذَهُ فَلَمْ يَزَلْ يُعَذِّبُهُ حَتَّى دَلَّ عَلَى الرَّاهِبِ.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فجيء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بِالرَّاهِبِ،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ارْجِعْ عَنْ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فَأَبَى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فَدَعَا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بِالْمِئْشَارِ،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فَوَضَعَ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الْمِئْشَارَ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فِى مَفْرِقِ رَأْسِهِ فَشَقَّهُ حَتَّى وَقَعَ شِقَّاهُ.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ثُمَّ جيء بِجَلِيسِ الْمَلِكِ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ارْجِعْ عَنْ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فَأَبَى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فَوَضَعَ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الْمِئْشَارَ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فِي مَفْرِقِ رَأْسِهِ فَشَقَّهُ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حَتَّى وَقَعَ شِقَّاهُ.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ثُمَّ جيء بِالْغُلاَمِ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ارْجِعْ عَنْ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فَأَبَى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فَدَفَعَهُ إِلَى نَفَرٍ مِنْ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أَصْحَابِهِ،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اذْهَبُوا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جَبَلِ كَذَا وَكَذَا فَاصْعَدُوا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الْجَبَلَ،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فَإِذَا بَلَغْتُمْ ذُرْوَتَهُ فَإِنْ رَجَعَ عَنْ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دِينِهِ،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وَإِلاَّ فَاطْرَحُوهُ فَذَهَبُوا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فَصَعِدُوا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الْجَبَلَ،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اكْفِنِيهِمْ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بِمَا شِئْتَ.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فَرَجَفَ بِهِمُ الْجَبَلُ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فَسَقَطُوا،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وَجَاءَ يَمْشِى إِلَى الْمَلِكِ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مَا فَعَلَ أَصْحَابُكَ؟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كَفَانِيهِمُ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فَدَفَعَهُ إِلَى نَفَرٍ مِنْ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أَصْحَابِهِ،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اذْهَبُوا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فَاحْمِلُوهُ فِى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قُرْقُورٍ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فَتَوَسَّطُوا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الْبَحْرَ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فَإِنْ رَجَعَ عَنْ دِينِهِ وَإِلاَّ فَاقْذِفُوهُ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فَذَهَبُوا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اكْفِنِيهِمْ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بِمَا شِئْتَ.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فَانْكَفَأَتْ بِهِمُ السَّفِينَةُ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فَغَرِقُوا،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وَجَاءَ يَمْشِى إِلَى الْمَلِكِ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مَا فَعَلَ أَصْحَابُكَ؟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كَفَانِيهِمُ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lastRenderedPageBreak/>
        <w:t xml:space="preserve">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إِنَّكَ لَسْتَ بِقَاتِلِي حَتَّى تَفْعَلَ مَا آمُرُكَ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وَمَا هُوَ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؟</w:t>
      </w:r>
      <w:proofErr w:type="spellEnd"/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تَجْمَعُ النَّاسَ فِى صَعِيدٍ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وَاحِدٍ،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وَتَصْلُبُنِى عَلَى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جِذْعٍ،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خُذْ سَهْمًا مِنْ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كِنَانَتِي،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ضَعِ السَّهْمَ فِى كَبِدِ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الْقَوْسِ،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قُلْ: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بِاسْمِ اللَّهِ رَبِّ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الْغُلاَمِ،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ارْمِنِي،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فَإِنَّكَ إِذَا فَعَلْتَ ذَلِكَ قَتَلْتَنِي.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فَجَمَعَ النَّاسَ فِى صَعِيدٍ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وَاحِدٍ،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وَصَلَبَهُ عَلَى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جِذْعٍ،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أَخَذَ سَهْمًا مِنْ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كِنَانَتِهِ،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وَضَعَ السَّهْمَ فِي كَبِدِ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الْقَوْسِ،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بِاسْمِ اللَّهِ رَبِّ الْغُلاَمِ. ثُمَّ رَمَاهُ فَوَقَعَ السَّهْمُ في صُدْغِهِ فَوَضَعَ يَدَهُ فِي صُدْغِهِ فِي مَوْضِعِ السَّهْمِ فَمَاتَ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النَّاسُ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آمَنَّا بِرَبِّ الْغُلاَمِ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آمَنَّا بِرَبِّ الْغُلاَمِ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آمَنَّا بِرَبِّ الْغُلاَمِ.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فَأُتِىَ الْمَلِكُ فَقِيلَ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أَرَأَيْتَ مَا كُنْتَ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تَحْذَرُ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؟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قَدْ وَاللَّهِ نَزَلَ بِكَ حَذَرُكَ قَدْ آمَنَ النَّاسُ.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فَأَمَرَ بِالأُخْدُودِ فِي أَفْوَاهِ السِّكَكِ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فَخُدَّتْ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وَأَضْرَمَ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النِّيرَانَ،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مَنْ لَمْ يَرْجِعْ عَنْ دِينِهِ فَأَحْمُوهُ فِيهَا. أَوْ 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اقْتَحِمْ.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فَفَعَلُوا حَتَّى جَاءَتِ امْرَأَةٌ وَمَعَهَا صَبِىٌّ لَهَا فَتَقَاعَسَتْ أَنْ تَقَعَ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فِيهَا،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 xml:space="preserve">فَقَالَ لَهَا </w:t>
      </w:r>
      <w:proofErr w:type="spellStart"/>
      <w:r w:rsidRPr="00C53650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الْغُلاَمُ:</w:t>
      </w:r>
      <w:proofErr w:type="spellEnd"/>
      <w:r w:rsidRPr="00C53650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 xml:space="preserve"> يَا أُمَّهِ اصْبِرِي فَإِنَّكِ عَلَى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الْحَقّ".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رواه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مسلم: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7703.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وفي رواية الترمذي(3263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):</w:t>
      </w:r>
      <w:proofErr w:type="spellEnd"/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عَنْ صُهَيْبٍ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........كَانَ مَلِكٌ مِنْ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الْمُلُوكِ،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وَكَانَ لِذَلِكَ الْمَلِكِ كَاهِنٌ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يَكْهَنُ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لَهُ.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الْكَاهِنُ: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انْظُرُوا لِي غُلَامًا فَهِمًا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أَوْ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فَطِنًا لَقِنًا فَأُعَلِّمَهُ عِلْمِي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هَذَا،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فَإِنِّي أَخَافُ أَنْ أَمُوتَ فَيَنْقَطِعَ مِنْكُمْ هَذَا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الْعِلْمُ،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وَلَا يَكُونَ فِيكُمْ مَنْ يَعْلَمُهُ.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فَنَظَرُوا لَهُ عَلَى مَا وَصَفَ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فَأَمَرُوهُ أَنْ يَحْضُرَ ذَلِكَ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الْكَاهِنَ،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وَأَنْ يَخْتَلِفَ إِلَيْهِ فَجَعَلَ يَخْتَلِفُ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إِلَيْهِ،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وَكَانَ عَلَى طَرِيقِ الْغُلَامِ رَاهِبٌ فِي صَوْمَعَةٍ.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lastRenderedPageBreak/>
        <w:t xml:space="preserve">(قَالَ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مَعْمَرٌ: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أَحْسِبُ أَنَّ أَصْحَابَ الصَّوَامِعِ كَانُوا يَوْمَئِذٍ مُسْلِمِينَ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).</w:t>
      </w:r>
      <w:proofErr w:type="spellEnd"/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فَجَعَلَ الْغُلَامُ يَسْأَلُ ذَلِكَ الرَّاهِبَ كُلَّمَا مَرَّ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فَلَمْ يَزَلْ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حَتَّى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أَخْبَرَهُ،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إِنَّمَا أَعْبُدُ اللَّهَ.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فَجَعَلَ الْغُلَامُ يَمْكُثُ عِنْدَ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الرَّاهِبِ،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وَيُبْطِئُ عَنْ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الْكَاهِنِ،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فَأَرْسَلَ الْكَاهِنُ إِلَى أَهْلِ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الْغُلَامِ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إِنَّهُ لَا يَكَادُ يَحْضُرُنِي.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فَأَخْبَرَ الْغُلَامُ الرَّاهِبَ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بِذَلِكَ،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الرَّاهِبُ: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إِذَا قَالَ لَكَ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الْكَاهِنُ: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أَيْنَ كُنْتَ؟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فَقُلْ: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عِنْدَ أَهْلِي.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وَإِذَا قَالَ لَكَ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أَهْلُكَ: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أَيْنَ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كُنْتَ؟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فَأَخْبِرْهُمْ أَنَّكَ كُنْتَ عِنْدَ الْكَاهِنِ.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فَبَيْنَمَا الْغُلَامُ عَلَى ذَلِكَ إِذْ مَرَّ بِجَمَاعَةٍ مِنْ النَّاسِ كَثِيرٍ قَدْ حَبَسَتْهُمْ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دَابَّةٌ،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بَعْضُهُمْ: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إِنَّ تِلْكَ الدَّابَّةَ كَانَتْ أَسَدًا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فَأَخَذَ الْغُلَامُ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حَجَرًا،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اللَّهُمَّ إِنْ كَانَ مَا يَقُولُ الرَّاهِبُ حَقًّا فَأَسْأَلُكَ أَنْ أَقْتُلَهَا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رَمَى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فَقَتَلَ الدَّابَّةَ.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النَّاسُ: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مَنْ قَتَلَهَا؟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قَالُوا: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الْغُلَامُ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فَفَزِعَ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النَّاسُ،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وَقَالُوا: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لَقَدْ عَلِمَ هَذَا الْغُلَامُ عِلْمًا لَمْ يَعْلَمْهُ أَحَدٌ.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فَسَمِعَ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أَعْمَى،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إِنْ أَنْتَ رَدَدْتَ بَصَرِي فَلَكَ كَذَا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وَكَذَا،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لَا أُرِيدُ مِنْكَ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هَذَا،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وَلَكِنْ أَرَأَيْتَ إِنْ رَجَعَ إِلَيْكَ بَصَرُكَ أَتُؤْمِنُ بِالَّذِي رَدَّهُ عَلَيْكَ؟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نَعَمْ.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فَدَعَا اللَّهَ فَرَدَّ عَلَيْهِ بَصَرَهُ فَآمَنَ الْأَعْمَى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فَبَلَغَ الْمَلِكَ أَمْرُهُمْ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فَبَعَثَ إِلَيْهِمْ فَأُتِيَ بِهِمْ.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لَأَقْتُلَنَّ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كُلَّ وَاحِدٍ مِنْكُمْ قِتْلَةً لَا أَقْتُلُ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بِهَا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صَاحِبَهُ فَأَمَرَ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بِالرَّاهِبِ،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وَالرَّجُلِ الَّذِي كَانَ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أَعْمَى،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فَوَضَعَ الْمِنْشَارَ عَلَى مَفْرِقِ أَحَدِهِمَا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فَقَتَلَهُ،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وَقَتَلَ الْآخَرَ بِقِتْلَةٍ أُخْرَى.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lastRenderedPageBreak/>
        <w:t xml:space="preserve">ثُمَّ أَمَرَ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بِالْغُلَامِ،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انْطَلِقُوا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جَبَلِ كَذَا وَكَذَا فَأَلْقُوهُ مِنْ رَأْسِهِ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فَانْطَلَقُوا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ذَلِكَ الْجَبَلِ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فَلَمَّا انْتَهَوْا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ذَلِكَ الْمَكَانِ الَّذِي أَرَادُوا أَنْ يُلْقُوهُ مِنْهُ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جَعَلُوا يَتَهَافَتُونَ مِنْ ذَلِكَ الْجَبَلِ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وَيَتَرَدَّوْنَ حَتَّى لَمْ يَبْقَ مِنْهُمْ إِلَّا الْغُلَامُ.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رَجَعَ،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فَأَمَرَ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الْمَلِكُ أَنْ يَنْطَلِقُوا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الْبَحْرِ فَيُلْقُونَهُ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فِيهِ،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فَانْطُلِقَ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إِلَى الْبَحْرِ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فَغَرَّقَ اللَّهُ الَّذِينَ كَانُوا مَعَهُ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وَأَنْجَاهُ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الْغُلَامُ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إِنَّكَ لَا تَقْتُلُنِي حَتَّى تَصْلُبَنِي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وَتَرْمِيَنِي،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وَتَقُولَ إِذَا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رَمَيْتَنِي: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بِسْمِ اللَّهِ رَبِّ هَذَا الْغُلَامِ.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فَأَمَرَ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فَصُلِبَ،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رَمَاهُ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بِسْمِ اللَّهِ رَبِّ هَذَا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الْغُلَامِ،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فَوَضَعَ الْغُلَامُ يَدَهُ عَلَى صُدْغِهِ حِينَ رُمِيَ ثُمَّ مَاتَ.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فَقَالَ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أُنَاسٌ: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لَقَدْ عَلِمَ هَذَا الْغُلَامُ عِلْمًا مَا عَلِمَهُ أَحَدٌ فَإِنَّا نُؤْمِنُ بِرَبِّ هَذَا الْغُلَامِ.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فَقِيلَ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أَجَزِعْتَ أَنْ خَالَفَكَ ثَلَاثَةٌ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فَهَذَا الْعَالَمُ كُلُّهُمْ قَدْ خَالَفُوكَ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فَخَدَّ أُخْدُودًا ثُمَّ أَلْقَى فِيهَا الْحَطَبَ وَالنَّارَ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ثُمَّ جَمَعَ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النَّاسَ،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مَنْ رَجَعَ عَنْ دِينِهِ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تَرَكْنَاهُ،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وَمَنْ لَمْ يَرْجِعْ أَلْقَيْنَاهُ فِي هَذِهِ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النَّارِ،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فَجَعَلَ يُلْقِيهِمْ فِي تِلْكَ الْأُخْدُودِ.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يَقُولُ اللَّهُ تَبَارَكَ وَتَعَالَى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فِيهِ:"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قُتِلَ أَصْحَابُ الْأُخْدُودِ النَّارِ ذَاتِ الْوَقُودِ حَتَّى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بَلَغَ</w:t>
      </w:r>
      <w:r w:rsidRPr="00C53650">
        <w:rPr>
          <w:rFonts w:ascii="Simplified Arabic" w:hAnsi="Simplified Arabic" w:cs="Simplified Arabic" w:hint="cs"/>
          <w:color w:val="7030A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الْعَزِيزِ الْحَمِيدِ"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7030A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 فَأَمَّا الْغُلَامُ فَإِنَّهُ دُفِنَ فَيُذْكَرُ أَنَّهُ أُخْرِجَ فِي زَمَنِ عُمَرَ بْنِ الْخَطَّابِ وَأُصْبُعُهُ عَلَى صُدْغِهِ كَمَا وَضَعَهَا حِينَ </w:t>
      </w:r>
      <w:proofErr w:type="spellStart"/>
      <w:r w:rsidRPr="00C53650">
        <w:rPr>
          <w:rFonts w:ascii="Simplified Arabic" w:hAnsi="Simplified Arabic" w:cs="Simplified Arabic"/>
          <w:color w:val="7030A0"/>
          <w:sz w:val="28"/>
          <w:szCs w:val="28"/>
          <w:rtl/>
        </w:rPr>
        <w:t>قُتِلَ".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قَالَ أَبُو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عِيسَى: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هَذَا حَدِيثٌ حَسَنٌ غَرِيبٌ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وصححه الأ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لباني في صحيح سنن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الترمذي: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2661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قوله: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"يقول الله...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proofErr w:type="spellEnd"/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ورواه النسائي في السنن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الكبرى: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11661،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وأحمد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مسنده: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22805.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116862" w:rsidRDefault="005D3537" w:rsidP="005D3537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1686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معاني بعض الكلمات: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الأكمه: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الذي خلق أعمى.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المئشار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>: المنشار.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القرقور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: السفينة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الصغيرة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الكبيرة.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انكفأت: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انقلبت.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الصعيد: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وجه الأرض.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الأخدود: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الشق العظيم في 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تقاعست: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توقفت ولزمت موضعها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وامتنعت عن التقدم.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الكنانة: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وعاء الذي يوضع فيه السهام.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كبد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القوس: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وضع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سهم من القوس قبل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طلاقه.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أفواه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السكك: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مداخل الطرق.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الهمس: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الكلام الخفي الذي لا يكاد يسمع.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اللقن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>: الرجل الذكي.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الصدغ: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ما بين العين والأذن.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33268D">
        <w:rPr>
          <w:rFonts w:ascii="Simplified Arabic" w:hAnsi="Simplified Arabic" w:cs="Simplified Arabic" w:hint="cs"/>
          <w:sz w:val="28"/>
          <w:szCs w:val="28"/>
          <w:rtl/>
        </w:rPr>
        <w:t>النهاية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غريب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3268D">
        <w:rPr>
          <w:rFonts w:ascii="Simplified Arabic" w:hAnsi="Simplified Arabic" w:cs="Simplified Arabic" w:hint="cs"/>
          <w:sz w:val="28"/>
          <w:szCs w:val="28"/>
          <w:rtl/>
        </w:rPr>
        <w:t>الأثر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3268D">
        <w:rPr>
          <w:rFonts w:ascii="Simplified Arabic" w:hAnsi="Simplified Arabic" w:cs="Simplified Arabic"/>
          <w:sz w:val="28"/>
          <w:szCs w:val="28"/>
          <w:rtl/>
        </w:rPr>
        <w:t>5/</w:t>
      </w:r>
      <w:proofErr w:type="spellEnd"/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636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3268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تفسير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غريب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الصحيحين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البخاري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ومسلم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ص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232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صحيح القصص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النبوي: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308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116862" w:rsidRDefault="005D3537" w:rsidP="005D3537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1686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تحليل القصة وفوائدها</w:t>
      </w:r>
      <w:r w:rsidRPr="0011686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116862">
        <w:rPr>
          <w:rStyle w:val="a9"/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footnoteReference w:id="1"/>
      </w:r>
      <w:proofErr w:type="spellStart"/>
      <w:r w:rsidRPr="0011686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.</w:t>
      </w:r>
      <w:proofErr w:type="spellEnd"/>
    </w:p>
    <w:p w:rsidR="005D3537" w:rsidRPr="00437BF3" w:rsidRDefault="005D3537" w:rsidP="005D3537">
      <w:pPr>
        <w:rPr>
          <w:rFonts w:ascii="Simplified Arabic" w:hAnsi="Simplified Arabic" w:cs="Simplified Arabic"/>
          <w:sz w:val="24"/>
          <w:szCs w:val="24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نلاحظ أن سورة البروج المكية بدأت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بالقسم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بالسماء ذات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البروج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أي النجوم العظيمة والمجرات الهائلة التي تحمل تلك النجوم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وهذا القَسَم يتبعه قسم آخر يحمل في ثناياه تحذيرا لهؤلاء الظلمة من اليوم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الموعود: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يوم القيامة.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ثم يتبع ذلك قسم بالشاهد الذي يشهد على الخلائق يوم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القيامة،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وقد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إن الشاهد يوم القيامة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والمقصود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صلى الله عليه وسلم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وفي الحقيقة الشهداء على الإنسان يوم القيامة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كثير،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فالرسول صلى الله عليه وسلم أعظم الشهداء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وخير الشهداء على البشرية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عموما،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وعلى أمته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خصوصا،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قال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سبحانه:"</w:t>
      </w:r>
      <w:proofErr w:type="spellEnd"/>
      <w:r w:rsidRPr="00CD7664">
        <w:rPr>
          <w:rFonts w:ascii="Simplified Arabic" w:hAnsi="Simplified Arabic" w:cs="Simplified Arabic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فَكَيْفَ إِذَا جِئْنَا مِن كُلِّ أمَّةٍ بِشَهِيدٍ وَجِئْنَا بِكَ عَلَى هَؤُلاء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شَهِيدًا"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(النساء: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41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والإنسان يشهد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نفسه،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فأعضاؤه تشهد بما عمل من خير أو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شر،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قال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سبحانه: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CD7664">
        <w:rPr>
          <w:rFonts w:ascii="Simplified Arabic" w:hAnsi="Simplified Arabic" w:cs="Simplified Arabic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الْيَوْمَ نَخْتِمُ عَلَى أَفْوَاهِهِمْ وَتُكَلِّمُنَا أَيْدِيهِمْ وَتَشْهَدُ أَرْجُلُهُمْ بِمَا كَانُوا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يَكْسِبُونَ"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(يس: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65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والأرض تحدث بما جرى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ظهرها،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قال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سبحانه: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يَوْمَئِذٍ تُحَدِّثُ أَخْبَارَهَا (4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بِأَنَّ رَبَّكَ أَوْحَى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لَهَا"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(الزلزلة: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4-5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والمشهود: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قد يكون يوم القيامة لأن جميع الخلائق تشهده.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وقد يراد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: الأعمال التي تكون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مشهودة،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يشهدها أصحابها يوم القيامة.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والآن تعالوا معنا لنحلل الحديث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الشريف،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ونقف على فوائد هذه القصة البطولية.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lastRenderedPageBreak/>
        <w:t>عَنْ صُهَيْبٍ أَنَّ رَسُولَ اللَّهِ صلى الله عليه وسلم قَالَ: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كَانَ مَلِكٌ فِيمَنْ كَانَ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قَبْلَكُمْ،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وَكَانَ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سَاحِرٌ،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فَلَمَّا كَبِرَ قَالَ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إِنِّي قَدْ كَبِرْتُ فَابْعَثْ إِلَىَّ غُلاَمًا أُعَلِّمْهُ السِّحْرَ.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فَبَعَثَ إِلَيْهِ غُلاَمًا يُعَلِّمُهُ.</w:t>
      </w:r>
    </w:p>
    <w:p w:rsidR="005D3537" w:rsidRPr="00FA795C" w:rsidRDefault="005D3537" w:rsidP="005D3537">
      <w:pPr>
        <w:rPr>
          <w:rFonts w:ascii="Simplified Arabic" w:hAnsi="Simplified Arabic" w:cs="Simplified Arabic"/>
          <w:sz w:val="24"/>
          <w:szCs w:val="24"/>
          <w:rtl/>
        </w:rPr>
      </w:pP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في الحديث إشارة للزمن التاريخي الذي وقعت فيه القصة "فيمن كان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قبلكم"،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في الأمم السالفة. 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نلاحظ حرص الرسول صلى الله عليه وسلم على إبهام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الأشخاص،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فلم يحدد لنا اسم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القوم،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أو المكان الذي وقعت فيه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القصة،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وذلك حرصا منه عليه الصلاة والسلام أن تنصرف العقول إلى الأشياء المهمة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فقط،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ألا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العظة والعبرة.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وإبهام الأشخاص فيه من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الفوائد: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أن تتجاوز القصة القيد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التاريخي،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لأنها قد تحدث في كل زمان وفي كل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مكان،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فالجبابرة والطواغيت في كل عصر يتفننون في تعذيب الصالحين حتى يصدوهم عن دينهم.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 xml:space="preserve"> الحديث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مواساة للصحابة الذين كانوا يعذبون على أيدي الكفرة من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قريش،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فهم ليسوا أول من عذب على طريق الدعوة.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قوله:"ملك"،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فيه إشارة إلى أعداء الدعوة في كل عصر وفي كل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مصر،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الملأ،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الكبراء أصحاب السلطة والنفوذ من القوم. 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>كان الملوك قديما يعتمدون على السحرة في إرساء ملكهم.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يقوم السحرة بإخضاع الناس للحكام بما يبثونه بينهم من أوهام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وخرافات،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حتى يضللوا الشعوب ويبعدوهم عن وعيهم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وعلمهم،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حتى يظل الناس عبيدا للملوك.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نلاحظ حرص الساحر أن يعلم غلاما مكانه لأنه كبر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سنه،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وفي هذا إشارة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حرص بطانة السوء أن تبقي الأوضاع كما هي مستقرة لمصلحة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الملك،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وهذا أمر مشاهد في كل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زمان،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وفيه إشارة إلى رغبة السحرة المتعاونين مع الشياطين على إفشاء السحر فيما بين الناس.</w:t>
      </w:r>
    </w:p>
    <w:p w:rsidR="005D3537" w:rsidRDefault="005D3537" w:rsidP="005D3537">
      <w:pPr>
        <w:pStyle w:val="a3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وفي طلب الساحر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للغلام: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دلالة على أن الكيد لعنصر الشباب ليس بالأمر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الجديد،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فيطمسوا على فطرتهم السليمة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السوية،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ومحاولة إغراقهم في وحل الشياطين والسحر. </w:t>
      </w:r>
    </w:p>
    <w:p w:rsidR="005D3537" w:rsidRPr="00FA795C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وقد وقع في رواية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الترمذي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أن الساحر قد طلب غلاما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نبيها،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لأن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الإنسان النبيه الفطن إذا كان ساحرا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>أو طاغية فإنه سوف يكون لديه الوسائل في إقناع الناس بالسحر وطاعة الملك الظالم.</w:t>
      </w:r>
    </w:p>
    <w:p w:rsidR="005D3537" w:rsidRPr="00FA795C" w:rsidRDefault="005D3537" w:rsidP="005D3537">
      <w:pPr>
        <w:pStyle w:val="a3"/>
        <w:numPr>
          <w:ilvl w:val="0"/>
          <w:numId w:val="11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أراد الملك والساحر أن يكون الغلام هو الذي يثبت دعائم الحكم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الظالم،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وأراد الله أن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يكون 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الغلام خير داعية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إليه،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وإلى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دينه،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وأن يهز الله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عروش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الظلمة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A795C">
        <w:rPr>
          <w:rFonts w:ascii="Simplified Arabic" w:hAnsi="Simplified Arabic" w:cs="Simplified Arabic" w:hint="cs"/>
          <w:sz w:val="28"/>
          <w:szCs w:val="28"/>
          <w:rtl/>
        </w:rPr>
        <w:t xml:space="preserve"> فحكم الله نافذ لا محالة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537" w:rsidRPr="00FA795C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فَكَانَ فِى طَرِيقِهِ إِذَا سَلَكَ رَاهِبٌ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فَقَعَدَ إِلَيْهِ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وَسَمِعَ كَلاَمَهُ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فَأَعْجَبَهُ،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فَكَانَ إِذَا أَتَى السَّاحِرَ مَرَّ بِالرَّاهِبِ وَقَعَدَ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إِلَيْهِ،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فَإِذَا أَتَى السَّاحِرَ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ضَرَبَهُ،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فَشَكَا ذَلِكَ إِلَى الرَّاهِبِ.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إِذَا خَشِيتَ السَّاحِرَ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فَقُلْ: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حبسني أَهْلِي</w:t>
      </w:r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وَإِذَا خَشِيتَ أَهْلَكَ</w:t>
      </w:r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فَقُلْ: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حبسني السَّاحِرُ.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لقد سخر الله لذلك الغلام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راهبا،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ليعلم الناس أن قدرة الله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نافذة،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مهما خطط الطواغيت وكادوا لأهل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الإيمان،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فالملك والساحر أرادا ل</w:t>
      </w:r>
      <w:r w:rsidRPr="00FA795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غلام أن يكون ساحرا فاسدا يدافع عن الملك </w:t>
      </w:r>
      <w:proofErr w:type="spellStart"/>
      <w:r w:rsidRPr="00FA795C">
        <w:rPr>
          <w:rFonts w:ascii="Simplified Arabic" w:hAnsi="Simplified Arabic" w:cs="Simplified Arabic"/>
          <w:sz w:val="28"/>
          <w:szCs w:val="28"/>
          <w:rtl/>
        </w:rPr>
        <w:t>وظلمه،</w:t>
      </w:r>
      <w:proofErr w:type="spellEnd"/>
      <w:r w:rsidRPr="00FA795C">
        <w:rPr>
          <w:rFonts w:ascii="Simplified Arabic" w:hAnsi="Simplified Arabic" w:cs="Simplified Arabic"/>
          <w:sz w:val="28"/>
          <w:szCs w:val="28"/>
          <w:rtl/>
        </w:rPr>
        <w:t xml:space="preserve"> وأراد الله أن يكون الغلام خير داعية إلى الله تعالى.</w:t>
      </w: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FA795C">
        <w:rPr>
          <w:rFonts w:ascii="Simplified Arabic" w:hAnsi="Simplified Arabic" w:cs="Simplified Arabic"/>
          <w:sz w:val="28"/>
          <w:szCs w:val="28"/>
          <w:rtl/>
        </w:rPr>
        <w:t>وجود الراهب في المجتمع الموبوء يدل على أن كل عصر لا يخلو من الصالحين.</w:t>
      </w: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صار الغلام يتلقى من مصدرين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متناقضين،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واحد يدل على الخير </w:t>
      </w:r>
      <w:proofErr w:type="spellStart"/>
      <w:r w:rsidRPr="00B7183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B718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>والآخر يدل على الشر.</w:t>
      </w:r>
    </w:p>
    <w:p w:rsidR="005D3537" w:rsidRPr="00B7183C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rtl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الظاهر أن أسلوب الراهب كان فيه من الحكمة العظيمة حتى انسجم معه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لأن الدين الحق يحتاج إلى الحكمة في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التبليغ،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 xml:space="preserve">كما قال </w:t>
      </w:r>
      <w:proofErr w:type="spellStart"/>
      <w:r w:rsidRPr="00B7183C">
        <w:rPr>
          <w:rFonts w:ascii="Simplified Arabic" w:hAnsi="Simplified Arabic" w:cs="Simplified Arabic" w:hint="cs"/>
          <w:sz w:val="28"/>
          <w:szCs w:val="28"/>
          <w:rtl/>
        </w:rPr>
        <w:t>سبحانه:</w:t>
      </w:r>
      <w:proofErr w:type="spellEnd"/>
      <w:r w:rsidRPr="00B7183C">
        <w:rPr>
          <w:rFonts w:ascii="Simplified Arabic" w:hAnsi="Simplified Arabic" w:cs="Simplified Arabic" w:hint="cs"/>
          <w:sz w:val="28"/>
          <w:szCs w:val="28"/>
          <w:rtl/>
        </w:rPr>
        <w:t xml:space="preserve"> "ادْعُ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إِلِى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سَبِيلِ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رَبِّكَ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بِالْحِكْمَةِ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وَالْمَوْعِظَةِ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الْحَسَنَةِ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وَجَادِلْهُم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بِالَّتِي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هِيَ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أَحْسَنُ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إِنَّ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رَبَّكَ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هُوَ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أَعْلَمُ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بِمَن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ضَلَّ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عَن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سَبِيلِهِ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وَهُوَ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أَعْلَمُ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 w:hint="cs"/>
          <w:sz w:val="28"/>
          <w:szCs w:val="28"/>
          <w:rtl/>
        </w:rPr>
        <w:t>بِالْمُهْتَدِينَ"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(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النحل:</w:t>
      </w:r>
      <w:proofErr w:type="spellEnd"/>
      <w:r w:rsidRPr="00B718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183C">
        <w:rPr>
          <w:rFonts w:ascii="Simplified Arabic" w:hAnsi="Simplified Arabic" w:cs="Simplified Arabic"/>
          <w:sz w:val="28"/>
          <w:szCs w:val="28"/>
          <w:rtl/>
        </w:rPr>
        <w:t>125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)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D3537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lastRenderedPageBreak/>
        <w:t>وإلا فإن رسول الله صلى الله عليه وسلم قال:"إن منكم منفرين...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.."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رواه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البخاري: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663،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ومسلم: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1072.</w:t>
      </w: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>ضرب الساحر للغلام فيه إشارة إلى قوة انسجام الغلام مع كلام الراهب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لأنه</w:t>
      </w:r>
      <w:r w:rsidRPr="00B7183C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يستطيع تركه ويريح نفسه من ضرب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الساحر،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ولكن الحق الذي مع الراهب يوافق الفطرة السليمة.</w:t>
      </w: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وفي ضرب الساحر للغلام إشارة إلى بداية الابتلاء في حياة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وأن من سلك طريق الحق فلا بد أن يبتلى.</w:t>
      </w:r>
    </w:p>
    <w:p w:rsidR="005D3537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تقدم الغلام بالشكوى إلى الراهب تدل على أن الراهب هو شيخ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والتلميذ يطلب من شيخه حل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مشاكله،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ولم تكن أبدا الشكوى بقصد التراجع عن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الطريق،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وقد استجاب الراهب لطلب الغلام فقدم له الحل.</w:t>
      </w:r>
    </w:p>
    <w:p w:rsidR="005D3537" w:rsidRPr="00B7183C" w:rsidRDefault="005D3537" w:rsidP="005D3537">
      <w:pPr>
        <w:pStyle w:val="a3"/>
        <w:numPr>
          <w:ilvl w:val="0"/>
          <w:numId w:val="12"/>
        </w:numPr>
        <w:rPr>
          <w:rFonts w:ascii="Simplified Arabic" w:hAnsi="Simplified Arabic" w:cs="Simplified Arabic"/>
          <w:sz w:val="28"/>
          <w:szCs w:val="28"/>
          <w:rtl/>
        </w:rPr>
      </w:pPr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يجوز الكذب في الحالات </w:t>
      </w:r>
      <w:proofErr w:type="spellStart"/>
      <w:r w:rsidRPr="00B7183C">
        <w:rPr>
          <w:rFonts w:ascii="Simplified Arabic" w:hAnsi="Simplified Arabic" w:cs="Simplified Arabic"/>
          <w:sz w:val="28"/>
          <w:szCs w:val="28"/>
          <w:rtl/>
        </w:rPr>
        <w:t>الضرورية،</w:t>
      </w:r>
      <w:proofErr w:type="spellEnd"/>
      <w:r w:rsidRPr="00B7183C">
        <w:rPr>
          <w:rFonts w:ascii="Simplified Arabic" w:hAnsi="Simplified Arabic" w:cs="Simplified Arabic"/>
          <w:sz w:val="28"/>
          <w:szCs w:val="28"/>
          <w:rtl/>
        </w:rPr>
        <w:t xml:space="preserve"> خصوصا إذا دفع الإنسان بالكذب شر الأعداء عن نفسه كما فعل الغلام.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فَبَيْنَمَا هُوَ كَذَلِكَ إِذْ أَتَى عَلَى دَابَّةٍ عَظِيمَةٍ قَدْ حَبَسَتِ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النَّاسَ،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الْيَوْمَ أَعْلَمُ الساحر أَفْضَلُ أَمِ الرَّاهِبُ أَفْضَلُ.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فَأَخَذَ حَجَرًا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اللَّهُمَّ إِنْ كَانَ أَمْرُ الرَّاهِبِ أَحَبَّ إِلَيْكَ مِنْ أَمْرِ السَّاحِرِ فَاقْتُلْ هَذِهِ الدَّابَّةَ حَتَّى يَمْضِىَ النَّاسُ.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فَرَمَاهَا فَقَتَلَهَا وَمَضَى النَّاسُ.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ولأنه غلام صغير فقد عانى من ازدواجية الأفكار فأراد أن يقطع وساوس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الشيطان،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ويتعرف 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من أفضل الساحر أم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الراهب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رغم أنه يعلم أن أمر الراهب أحب إليه لأنه كان يتلقى منه طوعا.</w:t>
      </w:r>
    </w:p>
    <w:p w:rsidR="005D3537" w:rsidRPr="00FB2523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شعر الغلام أن الدين الذي عند الراهب ليس نظريا فيحتاج إلى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تضحية،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وإلا فإنه كان يستطيع أن يأخذ من الاثنين معا فأراد أن يفصل في الأمر.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فسخر الله له هذه الدابة(وقع في رواية الترمذي أنها أسد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ولا شك أن الأسد مما يخاف منه.</w:t>
      </w:r>
    </w:p>
    <w:p w:rsidR="005D3537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قول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الغلام: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اللَّهُمَّ إن كان...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..،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يدل على إيمانه بالله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تعالى،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ولكنه طلب الطمأنينة كما طلبها خليل الله إبراهيم عليه الصلاة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والسلام،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"وَإِذْ قَالَ إِبْرَاهِيمُ رَبِّ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أَرِنِي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كَيْفَ تُحْيِي الْمَوْتَى قَالَ أَوَلَمْ تُؤْمِن قَالَ بَلَى وَلَكِن لِّيَطْمَئِنَّ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قَلْبِي"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(البقرة: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260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3537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proofErr w:type="spellStart"/>
      <w:r w:rsidRPr="00FB2523">
        <w:rPr>
          <w:rFonts w:ascii="Simplified Arabic" w:hAnsi="Simplified Arabic" w:cs="Simplified Arabic" w:hint="cs"/>
          <w:sz w:val="28"/>
          <w:szCs w:val="28"/>
          <w:rtl/>
        </w:rPr>
        <w:t>قوله:</w:t>
      </w:r>
      <w:proofErr w:type="spellEnd"/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إِنْ كَانَ أَمْرُ الرَّاهِبِ أَحَبَّ إِلَيْكَ مِنْ أَمْرِ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السَّاحِرِ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يدل على قناعته بأمر الراهب لأنه بدأ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أولا،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إن كان أمر الساحر أحب ...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..</w:t>
      </w:r>
      <w:proofErr w:type="spellEnd"/>
    </w:p>
    <w:p w:rsidR="005D3537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>طرح الغلام نفسه أمام الناس كداعية بهذه الخدمة الاجتماعية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FB252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بأن قتل الدابة حتى يمر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وهكذا كل داعية ناجح لا بد من تقديم أشياء عملية للناس.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3537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أجرى الله على يد الغلام كرامة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باهرة،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فلا يمكن في مقياس البشر أن ي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قتل الأسد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بحجر،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ولكن الله قتله.</w:t>
      </w:r>
    </w:p>
    <w:p w:rsidR="005D3537" w:rsidRPr="00FB2523" w:rsidRDefault="005D3537" w:rsidP="005D3537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rtl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وهذه الكرامات يجريها الله على يد أهل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الإيمان: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إخبارا بصدق إيمانهم وحسن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سيرتهم،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وصدق الدين الذي ينتمون إليه.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فَأَتَى الرَّاهِبَ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فَأَخْبَرَهُ،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الرَّاهِبُ: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أَيْ بُنَيَّ أَنْتَ الْيَوْمَ أَفْضَلُ مِنِّى. قَدْ بَلَغَ مِنْ أَمْرِكَ مَا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أَرَى،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وَإِنَّكَ سَتُبْتَلَى فَإِنِ ابْتُلِيتَ فَلاَ تَدُلَّ عَلَيَّ.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إخبار الراهب الغلام بأنه أفضل منه يدل على مدى الإيمان الذي يتمتع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الراهب،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وتجرده عن حظوظ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النفس،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وزهده في هذه الحياة الدنيا.</w:t>
      </w:r>
    </w:p>
    <w:p w:rsidR="005D3537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كون الغلام أفضل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الراهب يدل على أن الفضل والمنزلة في الدعوة لا تكون بالسبق وطول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العمر،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بل بمقدار الإيمان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والتقوى،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وهذا أمر نلاحظه في المساجد </w:t>
      </w:r>
      <w:proofErr w:type="spellStart"/>
      <w:r w:rsidRPr="00FB252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فتجد الشاب الذي يصلي حديثا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لربما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صار عنده 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>من ال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>إيمان أكثر من الكبير الذي له عشرات السنوات في المسجد.</w:t>
      </w:r>
    </w:p>
    <w:p w:rsidR="005D3537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التلميذ أفضل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شيخه،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فقد حقق الغلام ما لم يحقق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الراهب،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ولكن يبقى للراهب فضل هداية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الغلام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 ومن دل على خير فله مثل أجر فاعله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إخبار الراهب الغلام بأنه سيبتلى فيه دلالة أن الدعوة إلى طريق </w:t>
      </w:r>
      <w:r w:rsidRPr="00FB2523">
        <w:rPr>
          <w:rFonts w:ascii="Simplified Arabic" w:hAnsi="Simplified Arabic" w:cs="Simplified Arabic" w:hint="cs"/>
          <w:sz w:val="28"/>
          <w:szCs w:val="28"/>
          <w:rtl/>
        </w:rPr>
        <w:t xml:space="preserve">الدين 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>صعب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ولا بد للدعاة أن يصيبهم ما قدر الله عليهم.</w:t>
      </w:r>
    </w:p>
    <w:p w:rsidR="005D3537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وإخبار الراهب الغلام بالابتلاء فيه تذكير للدعاة القدامى أن يذكروا الجدد منهم ليجهزوا أنفسهم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للابتلاء،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ويستعدوا خير استعداد لمواجهة أهل الباطل.</w:t>
      </w:r>
    </w:p>
    <w:p w:rsidR="005D3537" w:rsidRPr="00FB2523" w:rsidRDefault="005D3537" w:rsidP="005D3537">
      <w:pPr>
        <w:pStyle w:val="a3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أخبر الراهب الغلام أن لا يدل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عليه: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فيه دليل على أهمية السرية في بداية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الدعوة،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حتى لا يقتلها أهل الباطل.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وقد استعملها رسولنا عليه الصلاة والسلام في بداية دعوته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المكية،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واستعملها مؤمن آل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فرعون الذي يكتم إيمانه.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وَكَانَ الْغُلاَمُ يُبْرِئُ الأَكْمَهَ وَالأَبْرَصَ وَيُدَاوِى النَّاسَ مِنْ سَائِرِ الأَدْوَاءِ.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فَسَمِعَ جَلِيسٌ لِلْمَلِكِ كَانَ قَدْ عَمِىَ فَأَتَاهُ بِهَدَايَا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كَثِيرَةٍ،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مَا هَا هُنَا لَكَ أَجْمَعُ إِنْ أَنْتَ شَفَيْتَنِى.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إِنِّي لاَ أَشْفِي أَحَدًا إِنَّمَا يَشْفِي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اللَّهُ،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فَإِنْ أَنْتَ آمَنْتَ بِاللَّهِ دَعَوْتُ اللَّهَ فَشَفَاكَ. 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فَآمَنَ بِاللَّهِ فَشَفَاهُ اللَّهُ،</w:t>
      </w:r>
      <w:r w:rsidRPr="00C53650">
        <w:rPr>
          <w:rFonts w:ascii="Simplified Arabic" w:hAnsi="Simplified Arabic" w:cs="Simplified Arabic"/>
          <w:color w:val="C00000"/>
          <w:sz w:val="28"/>
          <w:szCs w:val="28"/>
          <w:rtl/>
        </w:rPr>
        <w:t xml:space="preserve">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تتوالى الكرامات على يد الغلام من الله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تعالى،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تثبيتا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لفؤاده،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ودلالة على صدق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دعوته،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فإن الشيء العجيب الذي يصاحب أهل الإيمان كرامة من كرامات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الصالحين،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وأما الذي يصاحب الطغاة فإما سحرا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B2523">
        <w:rPr>
          <w:rFonts w:ascii="Simplified Arabic" w:hAnsi="Simplified Arabic" w:cs="Simplified Arabic"/>
          <w:sz w:val="28"/>
          <w:szCs w:val="28"/>
          <w:rtl/>
        </w:rPr>
        <w:t>وإما كهانة وشعوذة.</w:t>
      </w:r>
    </w:p>
    <w:p w:rsidR="005D3537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>انتقل الغلام من الدعوة السرية إلى الدعوة العلنية.</w:t>
      </w:r>
    </w:p>
    <w:p w:rsidR="005D3537" w:rsidRPr="00FB2523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rtl/>
        </w:rPr>
      </w:pPr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الغلام يستخدم الأسلوب الأمثل في الدعوة إلى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الله: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خدمة </w:t>
      </w:r>
      <w:proofErr w:type="spellStart"/>
      <w:r w:rsidRPr="00FB2523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FB2523">
        <w:rPr>
          <w:rFonts w:ascii="Simplified Arabic" w:hAnsi="Simplified Arabic" w:cs="Simplified Arabic"/>
          <w:sz w:val="28"/>
          <w:szCs w:val="28"/>
          <w:rtl/>
        </w:rPr>
        <w:t xml:space="preserve"> فلا بد للداعية أن يخالط الناس ويصبر على أذاهم ويخدمهم.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قال رسول الله صلى الله عليه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وسلم: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"المؤمن الذي يخالط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ويصبر على أذاهم أعظم أجرا من المؤمن الذي لا يخالط الناس ولا يصبر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أذاهم".</w:t>
      </w:r>
      <w:proofErr w:type="spellEnd"/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رواه ابن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ماجه: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4022،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وصححه الألباني في السلسلة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الصحيحة: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939.</w:t>
      </w:r>
    </w:p>
    <w:p w:rsidR="005D3537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>رفض الغلام لهدايا جليس الملك يدل على صدق دينه</w:t>
      </w:r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وزهده في </w:t>
      </w:r>
      <w:proofErr w:type="spellStart"/>
      <w:r w:rsidRPr="00964EF8">
        <w:rPr>
          <w:rFonts w:ascii="Simplified Arabic" w:hAnsi="Simplified Arabic" w:cs="Simplified Arabic" w:hint="cs"/>
          <w:sz w:val="28"/>
          <w:szCs w:val="28"/>
          <w:rtl/>
        </w:rPr>
        <w:t>الدنيا</w:t>
      </w:r>
      <w:r w:rsidRPr="00964E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ولأنه أدعى لمحبة الناس له وقبولهم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لدعوته،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فالزهد مما في أيدي الناس سبب لمحبة الله للزاهد.</w:t>
      </w:r>
    </w:p>
    <w:p w:rsidR="005D3537" w:rsidRPr="00964EF8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رد الغلام على جليس الملك بأنه لا يشفي إنما يشفي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الله: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يعرف الجليس على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وهذا واجب الجميع فالإسلام ليس للشيخ فقط كما يظن الناس.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فالطبيب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داعية،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والمهندس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داعية،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والمحاسب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داعية،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والمدرس مهما كانت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المادة التي يدرسها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داعية.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وقد حدثنا عن بعض التجار في أمريكا وأوربا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قد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سلم على أيديهم المئات من الكفار.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ويا ليت المسلمين الذي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يذهبون إلى تلك البلاد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يكونوا خير دعاة إلى الله لأسلم كل من في تلك البلاد.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وقد حدثني رجل زار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أمريكا،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أنه التقى برجل عنده محل تحل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تجاري،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فأخبره أن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لا يتكلم مع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يشتري منه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عن الإسلام بشيء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ولكن عنده ورقة صغيرة فيها تعريف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بالإسلام،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فيضع هذه الورقة مع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المشتريات،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فمن يرغب منهم في الإسلام يرجع إليه ويستف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سر عن هذا الدين الذي 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يعرفه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فأخبره أنه قد أسلم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يديه: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ألف وخمسمائة شخص.</w:t>
      </w:r>
    </w:p>
    <w:p w:rsidR="005D3537" w:rsidRPr="00964EF8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استغل الغلام حاجة الجليس ودعاه إلى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وفي هذا دليل أن الإنسان إذا كان محتاجا لشيء فإن استجابته تكون أسرع.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ولو نظرنا إلى </w:t>
      </w:r>
      <w:r>
        <w:rPr>
          <w:rFonts w:ascii="Simplified Arabic" w:hAnsi="Simplified Arabic" w:cs="Simplified Arabic"/>
          <w:sz w:val="28"/>
          <w:szCs w:val="28"/>
          <w:rtl/>
        </w:rPr>
        <w:t>مسلمي أفريقيا اليوم وقد تنصر من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الآلاف،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وكيف استغل المبشرون حاجتهم للمال وال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طعام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فاستغلوهم أبشع استغلال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لاتباع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باطلهم.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بينما لم يجدوا أحدا من أغنياء المسلمين ينفق عليهم ولو القليل.</w:t>
      </w:r>
    </w:p>
    <w:p w:rsidR="005D3537" w:rsidRPr="00964EF8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الداعية الناجح المؤثر سرعان ما يكون لكلامه الأثر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البالغ،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لأن الإيمان كامن في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النفوس،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وموافق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للفطرة،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ولكن يحتاج إلى من يحرك هذا الإيمان.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فجليس الملك بمجرد دعوته من الغلام أعلن إسلامه.</w:t>
      </w:r>
    </w:p>
    <w:p w:rsidR="005D3537" w:rsidRPr="00964EF8" w:rsidRDefault="005D3537" w:rsidP="005D3537">
      <w:pPr>
        <w:pStyle w:val="a3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rtl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لم يخبر الغلام جليس الملك أن لا يدل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عليه،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لأنه يريد من الدعوة أن تنتقل إلى المجال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العلني،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حتى يسمع الناس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فيدخلوا في دين الله.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فَأَتَى الْمَلِكَ فَجَلَسَ إِلَيْهِ كَمَا كَانَ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يَجْلِسُ،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مَنْ رَدَّ عَلَيْكَ بَصَرَكَ؟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رَبِّى.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</w:t>
      </w:r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وَلَكَ رَبٌّ غَيْرِي؟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رَبِّى وَرَبُّكَ اللَّهُ.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فَأَخَذَهُ فَلَمْ يَزَلْ يُعَذِّبُهُ حَتَّى دَلَّ عَلَى الْغُلاَمِ.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دخل الإيمان في قلب جليس الملك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سريعا،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وتمكن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منه،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وما أروع الإيمان عندما تخالط بشاشته القلوب.</w:t>
      </w: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لقد تحول الجليس من عدو لله إلى داعية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إليه،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ومن عابد للملك إلى عابد لرب </w:t>
      </w:r>
      <w:proofErr w:type="spellStart"/>
      <w:r w:rsidRPr="00964EF8">
        <w:rPr>
          <w:rFonts w:ascii="Simplified Arabic" w:hAnsi="Simplified Arabic" w:cs="Simplified Arabic" w:hint="cs"/>
          <w:sz w:val="28"/>
          <w:szCs w:val="28"/>
          <w:rtl/>
        </w:rPr>
        <w:t>الملك،</w:t>
      </w:r>
      <w:proofErr w:type="spellEnd"/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وفيه ذكرى لنا أن لا ييأس المسلم من دعوة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أحد،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فقد سجل الإسلام نماذج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رائعة: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خالد بن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الوليد،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عكرمة بن أبي جهل</w:t>
      </w:r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وغيرهم الكثير </w:t>
      </w:r>
      <w:proofErr w:type="spellStart"/>
      <w:r w:rsidRPr="00964EF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في كل عصر </w:t>
      </w:r>
      <w:proofErr w:type="spellStart"/>
      <w:r w:rsidRPr="00964EF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وفي كل مصر</w:t>
      </w:r>
      <w:r w:rsidRPr="00964EF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لقد اختار الجليس أن يبدأ دعوته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بأعتى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رجل،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وهذا يدل على أن الإيمان بالله واليوم الآخر يولد عند المسلم شجاعة وحب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للآخرة. </w:t>
      </w: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رأى الملك في كلام الجليس بوادر تهدد ملكه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وسلطانه،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لأنهم يعلمون أن دعوة الحق تحول بينهم وبين رغباتهم الباطلة وشهواتهم المنحرفة.</w:t>
      </w: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لقد ادعى الملك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الربوبية: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وهذا أعتى ما يصل إليه الظلمة والكفرة</w:t>
      </w:r>
      <w:r w:rsidRPr="00964E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ورغم كل هذا فلا يزداد المؤمن إلا ثقة بالله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ووعده،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كما حصل مع الجليس الذي لم يخف من تلك الكلمة.</w:t>
      </w:r>
    </w:p>
    <w:p w:rsidR="005D3537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يصيب الجليس ما يصيب كل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داعية،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حيث عذبه الملك لأنه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قال: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لا إله إلا الله. </w:t>
      </w:r>
    </w:p>
    <w:p w:rsidR="005D3537" w:rsidRPr="00964EF8" w:rsidRDefault="005D3537" w:rsidP="005D3537">
      <w:pPr>
        <w:pStyle w:val="a3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  <w:rtl/>
        </w:rPr>
      </w:pPr>
      <w:r w:rsidRPr="00964EF8">
        <w:rPr>
          <w:rFonts w:ascii="Simplified Arabic" w:hAnsi="Simplified Arabic" w:cs="Simplified Arabic"/>
          <w:sz w:val="28"/>
          <w:szCs w:val="28"/>
          <w:rtl/>
        </w:rPr>
        <w:t>قد يضعف رجل العقيدة عن احتمال الأذى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ويبوح بأسرار لا يجوز البوح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ولكن: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من شدة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العذاب،</w:t>
      </w:r>
      <w:proofErr w:type="spellEnd"/>
      <w:r w:rsidRPr="00964EF8">
        <w:rPr>
          <w:rFonts w:ascii="Simplified Arabic" w:hAnsi="Simplified Arabic" w:cs="Simplified Arabic"/>
          <w:sz w:val="28"/>
          <w:szCs w:val="28"/>
          <w:rtl/>
        </w:rPr>
        <w:t xml:space="preserve"> فالجليس دل على </w:t>
      </w:r>
      <w:proofErr w:type="spellStart"/>
      <w:r w:rsidRPr="00964EF8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والغلام فيما بعد دل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الراهب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والكل فيهم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معذور،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وعلى الدعاة أن يعذر بعضهم بعضا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إن حل بهم مثل ما حل بهؤلاء.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فجيء بِالْغُلاَمِ فَقَالَ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أَيْ بُنَيَّ قَدْ بَلَغَ مِنْ سِحْرِكَ مَا تُبْرِئُ الأَكْمَهَ وَالأَبْرَصَ وَتَفْعَلُ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وَتَفْعَلُ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إِنِّي لاَ أَشْفِى أَحَدًا إِنَّمَا يَشْفِى اللَّهُ.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فَأَخَذَهُ فَلَمْ يَزَلْ يُعَذِّبُهُ حَتَّى دَلَّ عَلَى الرَّاهِبِ.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يخاطب الملك الغلام </w:t>
      </w:r>
      <w:proofErr w:type="spellStart"/>
      <w:r w:rsidRPr="0068470D">
        <w:rPr>
          <w:rFonts w:ascii="Simplified Arabic" w:hAnsi="Simplified Arabic" w:cs="Simplified Arabic"/>
          <w:sz w:val="28"/>
          <w:szCs w:val="28"/>
          <w:rtl/>
        </w:rPr>
        <w:t>بقوله:</w:t>
      </w:r>
      <w:proofErr w:type="spellEnd"/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 أي </w:t>
      </w:r>
      <w:proofErr w:type="spellStart"/>
      <w:r w:rsidRPr="0068470D">
        <w:rPr>
          <w:rFonts w:ascii="Simplified Arabic" w:hAnsi="Simplified Arabic" w:cs="Simplified Arabic"/>
          <w:sz w:val="28"/>
          <w:szCs w:val="28"/>
          <w:rtl/>
        </w:rPr>
        <w:t>بني:</w:t>
      </w:r>
      <w:proofErr w:type="spellEnd"/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 والكلمة في ظاهرها </w:t>
      </w:r>
      <w:proofErr w:type="spellStart"/>
      <w:r w:rsidRPr="0068470D">
        <w:rPr>
          <w:rFonts w:ascii="Simplified Arabic" w:hAnsi="Simplified Arabic" w:cs="Simplified Arabic"/>
          <w:sz w:val="28"/>
          <w:szCs w:val="28"/>
          <w:rtl/>
        </w:rPr>
        <w:t>حنان،</w:t>
      </w:r>
      <w:proofErr w:type="spellEnd"/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 ولكنها تحمل في ثناياها مكر واستهزاء لأنه أعقبها باتهامه أنه ساحر.</w:t>
      </w:r>
    </w:p>
    <w:p w:rsidR="005D3537" w:rsidRDefault="005D3537" w:rsidP="005D3537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ينجح الغلام في مخاطبة الملك بكل </w:t>
      </w:r>
      <w:proofErr w:type="spellStart"/>
      <w:r w:rsidRPr="008B5711">
        <w:rPr>
          <w:rFonts w:ascii="Simplified Arabic" w:hAnsi="Simplified Arabic" w:cs="Simplified Arabic"/>
          <w:sz w:val="28"/>
          <w:szCs w:val="28"/>
          <w:rtl/>
        </w:rPr>
        <w:t>جرأة: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إني لا أشفي أحدا</w:t>
      </w:r>
      <w:r w:rsidRPr="008B57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B571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إنما يشفي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أعظم كلمة الحق عندما تقال لسلطان جائر.</w:t>
      </w:r>
    </w:p>
    <w:p w:rsidR="005D3537" w:rsidRPr="008B5711" w:rsidRDefault="005D3537" w:rsidP="005D3537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8B5711">
        <w:rPr>
          <w:rFonts w:ascii="Simplified Arabic" w:hAnsi="Simplified Arabic" w:cs="Simplified Arabic"/>
          <w:sz w:val="28"/>
          <w:szCs w:val="28"/>
          <w:rtl/>
        </w:rPr>
        <w:t>يعذب الملك الغلام</w:t>
      </w:r>
      <w:r w:rsidRPr="008B57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B571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ويثبت على دينه </w:t>
      </w:r>
      <w:proofErr w:type="spellStart"/>
      <w:r w:rsidRPr="008B571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B57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ولكنه لا يثبت على سر </w:t>
      </w:r>
      <w:proofErr w:type="spellStart"/>
      <w:r w:rsidRPr="008B5711">
        <w:rPr>
          <w:rFonts w:ascii="Simplified Arabic" w:hAnsi="Simplified Arabic" w:cs="Simplified Arabic"/>
          <w:sz w:val="28"/>
          <w:szCs w:val="28"/>
          <w:rtl/>
        </w:rPr>
        <w:t>معلمه: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8B5711">
        <w:rPr>
          <w:rFonts w:ascii="Simplified Arabic" w:hAnsi="Simplified Arabic" w:cs="Simplified Arabic"/>
          <w:sz w:val="28"/>
          <w:szCs w:val="28"/>
          <w:rtl/>
        </w:rPr>
        <w:t>الراهب،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ويدل </w:t>
      </w:r>
      <w:proofErr w:type="spellStart"/>
      <w:r w:rsidRPr="008B5711">
        <w:rPr>
          <w:rFonts w:ascii="Simplified Arabic" w:hAnsi="Simplified Arabic" w:cs="Simplified Arabic"/>
          <w:sz w:val="28"/>
          <w:szCs w:val="28"/>
          <w:rtl/>
        </w:rPr>
        <w:t>عليه،</w:t>
      </w:r>
      <w:proofErr w:type="spellEnd"/>
      <w:r w:rsidRPr="008B5711">
        <w:rPr>
          <w:rFonts w:ascii="Simplified Arabic" w:hAnsi="Simplified Arabic" w:cs="Simplified Arabic"/>
          <w:sz w:val="28"/>
          <w:szCs w:val="28"/>
          <w:rtl/>
        </w:rPr>
        <w:t xml:space="preserve"> ولا شك أن العذاب الذي استخدمه الملك حتى دل الغلام المؤمن على الراهب قد أفقده وعيه حتى نطق بهذا السر العظيم.</w:t>
      </w:r>
    </w:p>
    <w:p w:rsidR="005D3537" w:rsidRDefault="005D3537" w:rsidP="005D3537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وفي هذا درس للدعاة أن لا يكثروا من </w:t>
      </w:r>
      <w:proofErr w:type="spellStart"/>
      <w:r w:rsidRPr="0068470D">
        <w:rPr>
          <w:rFonts w:ascii="Simplified Arabic" w:hAnsi="Simplified Arabic" w:cs="Simplified Arabic"/>
          <w:sz w:val="28"/>
          <w:szCs w:val="28"/>
          <w:rtl/>
        </w:rPr>
        <w:t>الأسرار،</w:t>
      </w:r>
      <w:proofErr w:type="spellEnd"/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 لأنه في أي لحظة قد يقع في مصيدة الظلمة فيبوح بتلك الأسرار. </w:t>
      </w:r>
    </w:p>
    <w:p w:rsidR="005D3537" w:rsidRPr="0068470D" w:rsidRDefault="005D3537" w:rsidP="005D3537">
      <w:pPr>
        <w:pStyle w:val="a3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  <w:rtl/>
        </w:rPr>
      </w:pPr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على القيادة أن تعطي عذرا لأولئك </w:t>
      </w:r>
      <w:proofErr w:type="spellStart"/>
      <w:r w:rsidRPr="0068470D">
        <w:rPr>
          <w:rFonts w:ascii="Simplified Arabic" w:hAnsi="Simplified Arabic" w:cs="Simplified Arabic"/>
          <w:sz w:val="28"/>
          <w:szCs w:val="28"/>
          <w:rtl/>
        </w:rPr>
        <w:t>المعذبين،</w:t>
      </w:r>
      <w:proofErr w:type="spellEnd"/>
      <w:r w:rsidRPr="0068470D">
        <w:rPr>
          <w:rFonts w:ascii="Simplified Arabic" w:hAnsi="Simplified Arabic" w:cs="Simplified Arabic"/>
          <w:sz w:val="28"/>
          <w:szCs w:val="28"/>
          <w:rtl/>
        </w:rPr>
        <w:t xml:space="preserve"> لأنه ما باح بتلك الأسرار المؤلمة التي قد تؤدي إلى قتل مؤمنين إلا تحت العذاب الشديد.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فجيء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بِالرَّاهِبِ،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فَقِيلَ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ارْجِعْ عَنْ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فَأَبَى فَدَعَا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بِالْمِئْشَارِ،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فَوَضَعَ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الْمِئْشَارَ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فِى مَفْرِقِ رَأْسِهِ فَشَقَّهُ حَتَّى وَقَعَ شِقَّاهُ.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ثُمَّ جيء بِجَلِيسِ الْمَلِكِ فَقِيلَ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ارْجِعْ عَنْ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فَأَبَى فَوَضَعَ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الْمِئْشَارَ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فِي مَفْرِقِ رَأْسِهِ فَشَقَّهُ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حَتَّى وَقَعَ شِقَّاهُ.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كان الملك حريصا على ارتداد هؤلاء عن دينهما حتى لا يفشو الأمر بين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فيكون ما حدث سرا قد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دفن،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ولم يعلم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أحد.</w:t>
      </w:r>
    </w:p>
    <w:p w:rsidR="005D3537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>قتلهما بوس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طة المنشار يدل على مدى الحقد الذي وصل إليه الملك على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المؤمنين،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لذلك قال الله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عنهم:"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وَمَا نَقَمُوا مِنْهُمْ إِلاَّ أَن يُؤْمِنُوا بِاللَّهِ الْعَزِيزِ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الْحَمِيدِ"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(البروج: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8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D3537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ولا شك أنه في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كل </w:t>
      </w:r>
      <w:r w:rsidRPr="000E194A">
        <w:rPr>
          <w:rFonts w:ascii="Simplified Arabic" w:hAnsi="Simplified Arabic" w:cs="Simplified Arabic"/>
          <w:sz w:val="28"/>
          <w:szCs w:val="28"/>
          <w:rtl/>
        </w:rPr>
        <w:t>عصر يبتكر الظلمة من وسائل التعذيب غير الإنسانية التي لا يتصورها العقل.</w:t>
      </w:r>
    </w:p>
    <w:p w:rsidR="005D3537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وهذا في حد ذاته يدل على أن أهل الباطل لا يقبلون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الحوار،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لأن الحوار سيهزمهم لقلة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حجتهم،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فيواجهونه بالباطل.</w:t>
      </w:r>
    </w:p>
    <w:p w:rsidR="005D3537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الموت في سبيل الله نصرة لأهل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الحق،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لأن الدنيا متاعها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قليل،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وسرعان ما يذهب المسلم المقتول ظلما إلى جنة عرضها السموات والأرض.</w:t>
      </w:r>
    </w:p>
    <w:p w:rsidR="005D3537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وجوب الصبر على الأذى في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فقد صبر الجليس والراهب ما لا يصبره إلا القليل.</w:t>
      </w:r>
    </w:p>
    <w:p w:rsidR="005D3537" w:rsidRPr="000E194A" w:rsidRDefault="005D3537" w:rsidP="005D3537">
      <w:pPr>
        <w:pStyle w:val="a3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  <w:rtl/>
        </w:rPr>
      </w:pP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لقد أشار النبي صلى الله عليه وسلم إلى هذه الألوان من العذاب الذي كان يعانيه القدامى </w:t>
      </w:r>
      <w:r>
        <w:rPr>
          <w:rFonts w:ascii="Simplified Arabic" w:hAnsi="Simplified Arabic" w:cs="Simplified Arabic"/>
          <w:sz w:val="28"/>
          <w:szCs w:val="28"/>
          <w:rtl/>
        </w:rPr>
        <w:t>المؤم</w:t>
      </w:r>
      <w:r>
        <w:rPr>
          <w:rFonts w:ascii="Simplified Arabic" w:hAnsi="Simplified Arabic" w:cs="Simplified Arabic" w:hint="cs"/>
          <w:sz w:val="28"/>
          <w:szCs w:val="28"/>
          <w:rtl/>
        </w:rPr>
        <w:t>نون</w:t>
      </w:r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من الجبابرة </w:t>
      </w:r>
      <w:proofErr w:type="spellStart"/>
      <w:r w:rsidRPr="000E194A">
        <w:rPr>
          <w:rFonts w:ascii="Simplified Arabic" w:hAnsi="Simplified Arabic" w:cs="Simplified Arabic"/>
          <w:sz w:val="28"/>
          <w:szCs w:val="28"/>
          <w:rtl/>
        </w:rPr>
        <w:t>الطغاة،</w:t>
      </w:r>
      <w:proofErr w:type="spellEnd"/>
      <w:r w:rsidRPr="000E194A">
        <w:rPr>
          <w:rFonts w:ascii="Simplified Arabic" w:hAnsi="Simplified Arabic" w:cs="Simplified Arabic"/>
          <w:sz w:val="28"/>
          <w:szCs w:val="28"/>
          <w:rtl/>
        </w:rPr>
        <w:t xml:space="preserve"> فقد جاء في الحديث: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00B05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فعَنْ خَبَّابِ بْنِ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الْأَرَتِّ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"شَكَوْنَا إِلَى رَسُولِ اللَّهِ صَلَّى اللَّهُ عَلَيْهِ وَسَلَّمَ وَهُوَ مُتَوَسِّدٌ بُرْدَةً لَهُ فِي ظِلِّ الْكَعْبَةِ.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00B05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قُلْنَا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أَلَا تَسْتَنْصِرُ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لَنَا؟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أَلَا تَدْعُو اللَّهَ لَنَا؟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00B05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lastRenderedPageBreak/>
        <w:t>قَالَ: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كَانَ الرَّجُلُ فِيمَنْ قَبْلَكُمْ يُحْفَرُ لَهُ فِي الْأَرْضِ فَيُجْعَلُ فِيهِ فَيُجَاءُ بِالْمِنْشَارِ فَيُوضَعُ عَلَى رَأْسِهِ فَيُشَقُّ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بِاثْنَتَيْنِ،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وَمَا يَصُدُّهُ ذَلِكَ عَنْ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دِينِهِ،</w:t>
      </w:r>
      <w:proofErr w:type="spellEnd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وَيُمْشَطُ بِأَمْشَاطِ الْحَدِيدِ مَا دُونَ لَحْمِهِ مِنْ عَظْمٍ أَوْ عَصَبٍ وَمَا يَصُدُّهُ ذَلِكَ عَنْ دِينِهِ.</w:t>
      </w:r>
    </w:p>
    <w:p w:rsidR="005D3537" w:rsidRPr="00C53650" w:rsidRDefault="005D3537" w:rsidP="005D3537">
      <w:pPr>
        <w:rPr>
          <w:rFonts w:ascii="Simplified Arabic" w:hAnsi="Simplified Arabic" w:cs="Simplified Arabic"/>
          <w:color w:val="00B05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وَاللَّهِ لَيُتِمَّنَّ هَذَا الْأَمْرَ حَتَّى يَسِيرَ الرَّاكِبُ مِنْ صَنْعَاءَ إِلَى حَضْرَمَوْتَ لَا يَخَافُ إِلَّا اللَّهَ أَوْ الذِّئْبَ عَلَى غَنَمِهِ وَلَكِنَّكُمْ </w:t>
      </w:r>
      <w:proofErr w:type="spellStart"/>
      <w:r w:rsidRPr="00C53650">
        <w:rPr>
          <w:rFonts w:ascii="Simplified Arabic" w:hAnsi="Simplified Arabic" w:cs="Simplified Arabic"/>
          <w:color w:val="00B050"/>
          <w:sz w:val="28"/>
          <w:szCs w:val="28"/>
          <w:rtl/>
        </w:rPr>
        <w:t>تَسْتَعْجِلُونَ".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رواه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البخاري: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3343.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ثُمَّ جيء بِالْغُلاَمِ فَقِيلَ لَهُ ارْجِعْ عَنْ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دِينِكَ،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فَأَبَى فَدَفَعَهُ إِلَى نَفَرٍ مِنْ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أَصْحَابِهِ،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اذْهَبُوا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إِلَى جَبَلِ كَذَا وَكَذَا فَاصْعَدُوا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الْجَبَلَ،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فَإِذَا بَلَغْتُمْ ذُرْوَتَهُ فَإِنْ رَجَعَ عَنْ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دِينِهِ،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وَإِلاَّ فَاطْرَحُوهُ فَذَهَبُوا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فَصَعِدُوا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الْجَبَلَ،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اللَّهُمَّ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اكْفِنِيهِمْ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بِمَا شِئْتَ.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فَرَجَفَ بِهِمُ الْجَبَلُ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فَسَقَطُوا،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وَجَاءَ يَمْشِى إِلَى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مَا فَعَلَ أَصْحَابُكَ؟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كَفَانِيهِمُ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اللَّهُ.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فَدَفَعَهُ إِلَى نَفَرٍ مِنْ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أَصْحَابِهِ،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اذْهَبُوا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فَاحْمِلُوهُ فِى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قُرْقُورٍ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(سفينة صغيرة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)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فَتَوَسَّطُوا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الْبَحْرَ فَإِنْ رَجَعَ عَنْ دِينِهِ وَإِلاَّ فَاقْذِفُوهُ.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فَذَهَبُوا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اللَّهُمَّ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اكْفِنِيهِمْ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بِمَا شِئْتَ.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فَانْكَفَأَتْ بِهِمُ السَّفِينَةُ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فَغَرِقُوا،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وَجَاءَ يَمْشِى إِلَى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فَقَالَ لَهُ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الْمَلِكُ: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مَا فَعَلَ أَصْحَابُكَ؟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كَفَانِيهِمُ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اللَّهُ.</w:t>
      </w:r>
    </w:p>
    <w:p w:rsidR="005D3537" w:rsidRPr="00CD7664" w:rsidRDefault="005D3537" w:rsidP="005D353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8B6213">
        <w:rPr>
          <w:rFonts w:ascii="Simplified Arabic" w:hAnsi="Simplified Arabic" w:cs="Simplified Arabic"/>
          <w:sz w:val="28"/>
          <w:szCs w:val="28"/>
          <w:rtl/>
        </w:rPr>
        <w:t xml:space="preserve">كان الملك يعتبر الغلام القائد الفعلي </w:t>
      </w:r>
      <w:proofErr w:type="spellStart"/>
      <w:r w:rsidRPr="008B6213">
        <w:rPr>
          <w:rFonts w:ascii="Simplified Arabic" w:hAnsi="Simplified Arabic" w:cs="Simplified Arabic"/>
          <w:sz w:val="28"/>
          <w:szCs w:val="28"/>
          <w:rtl/>
        </w:rPr>
        <w:t>للدعوة،</w:t>
      </w:r>
      <w:proofErr w:type="spellEnd"/>
      <w:r w:rsidRPr="008B6213">
        <w:rPr>
          <w:rFonts w:ascii="Simplified Arabic" w:hAnsi="Simplified Arabic" w:cs="Simplified Arabic"/>
          <w:sz w:val="28"/>
          <w:szCs w:val="28"/>
          <w:rtl/>
        </w:rPr>
        <w:t xml:space="preserve"> لأنه هو المعروف بين </w:t>
      </w:r>
      <w:proofErr w:type="spellStart"/>
      <w:r w:rsidRPr="008B6213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8B6213">
        <w:rPr>
          <w:rFonts w:ascii="Simplified Arabic" w:hAnsi="Simplified Arabic" w:cs="Simplified Arabic"/>
          <w:sz w:val="28"/>
          <w:szCs w:val="28"/>
          <w:rtl/>
        </w:rPr>
        <w:t xml:space="preserve"> والمحبوب من </w:t>
      </w:r>
      <w:proofErr w:type="spellStart"/>
      <w:r w:rsidRPr="008B6213">
        <w:rPr>
          <w:rFonts w:ascii="Simplified Arabic" w:hAnsi="Simplified Arabic" w:cs="Simplified Arabic"/>
          <w:sz w:val="28"/>
          <w:szCs w:val="28"/>
          <w:rtl/>
        </w:rPr>
        <w:t>قبلهم،</w:t>
      </w:r>
      <w:proofErr w:type="spellEnd"/>
      <w:r w:rsidRPr="008B6213">
        <w:rPr>
          <w:rFonts w:ascii="Simplified Arabic" w:hAnsi="Simplified Arabic" w:cs="Simplified Arabic"/>
          <w:sz w:val="28"/>
          <w:szCs w:val="28"/>
          <w:rtl/>
        </w:rPr>
        <w:t xml:space="preserve"> فالتخلص منه تخلص من الدعوة وأهلها.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EE5B2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أراد الملك أن ينظر الغلام إلى مقتل الراهب والجليس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لعله يرجع عن </w:t>
      </w:r>
      <w:proofErr w:type="spellStart"/>
      <w:r w:rsidRPr="00EE5B29">
        <w:rPr>
          <w:rFonts w:ascii="Simplified Arabic" w:hAnsi="Simplified Arabic" w:cs="Simplified Arabic"/>
          <w:sz w:val="28"/>
          <w:szCs w:val="28"/>
          <w:rtl/>
        </w:rPr>
        <w:t>دينه،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لأنه إن رجع فإن الشعب كله سيعلم أن الحق ما عليه الملك وحاشيته.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EE5B29">
        <w:rPr>
          <w:rFonts w:ascii="Simplified Arabic" w:hAnsi="Simplified Arabic" w:cs="Simplified Arabic"/>
          <w:sz w:val="28"/>
          <w:szCs w:val="28"/>
          <w:rtl/>
        </w:rPr>
        <w:t>لعل في عدم قتل الغلام كما قتل الراهب والجليس فرصة للتفكير وحرص من الملك أن يرجع الغلام عن دينه.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EE5B29">
        <w:rPr>
          <w:rFonts w:ascii="Simplified Arabic" w:hAnsi="Simplified Arabic" w:cs="Simplified Arabic"/>
          <w:sz w:val="28"/>
          <w:szCs w:val="28"/>
          <w:rtl/>
        </w:rPr>
        <w:t>الغلام متوكل على ربه مفوض أمر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E5B29">
        <w:rPr>
          <w:rFonts w:ascii="Simplified Arabic" w:hAnsi="Simplified Arabic" w:cs="Simplified Arabic"/>
          <w:sz w:val="28"/>
          <w:szCs w:val="28"/>
          <w:rtl/>
        </w:rPr>
        <w:t>إليه،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ويظهر هذا من خلال دعائه.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وفي الحديث فضل </w:t>
      </w:r>
      <w:proofErr w:type="spellStart"/>
      <w:r w:rsidRPr="00EE5B29">
        <w:rPr>
          <w:rFonts w:ascii="Simplified Arabic" w:hAnsi="Simplified Arabic" w:cs="Simplified Arabic"/>
          <w:sz w:val="28"/>
          <w:szCs w:val="28"/>
          <w:rtl/>
        </w:rPr>
        <w:t>الدعاء،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وأنه سلاح عظيم.</w:t>
      </w:r>
    </w:p>
    <w:p w:rsidR="005D3537" w:rsidRPr="0033268D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النَّبِيِّ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صَلَّى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اللَّهُ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عَلَيْهِ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3268D">
        <w:rPr>
          <w:rFonts w:ascii="Simplified Arabic" w:hAnsi="Simplified Arabic" w:cs="Simplified Arabic" w:hint="cs"/>
          <w:sz w:val="28"/>
          <w:szCs w:val="28"/>
          <w:rtl/>
        </w:rPr>
        <w:t>وَسَلَّمَ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الدُّعَاءُ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3268D">
        <w:rPr>
          <w:rFonts w:ascii="Simplified Arabic" w:hAnsi="Simplified Arabic" w:cs="Simplified Arabic" w:hint="cs"/>
          <w:sz w:val="28"/>
          <w:szCs w:val="28"/>
          <w:rtl/>
        </w:rPr>
        <w:t>هُوَ</w:t>
      </w:r>
      <w:r w:rsidRPr="00332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3268D">
        <w:rPr>
          <w:rFonts w:ascii="Simplified Arabic" w:hAnsi="Simplified Arabic" w:cs="Simplified Arabic" w:hint="cs"/>
          <w:sz w:val="28"/>
          <w:szCs w:val="28"/>
          <w:rtl/>
        </w:rPr>
        <w:t>الْعِبَادَةُ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3537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رواه أبو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داود: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1264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وصححه الألباني في صحيح الجامع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الصغير: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3407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D3537" w:rsidRPr="00E17CD5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فكيف إذا كان الداعي مظلوما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يقول النبي صلى الله عليه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وسلم: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اتَّقِ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دَعْوَةَ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الْمَظْلُومِ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فَإِنَّهُ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لَيْسَ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بَيْنَهُ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وَبَيْنَ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7CD5">
        <w:rPr>
          <w:rFonts w:ascii="Simplified Arabic" w:hAnsi="Simplified Arabic" w:cs="Simplified Arabic" w:hint="cs"/>
          <w:sz w:val="28"/>
          <w:szCs w:val="28"/>
          <w:rtl/>
        </w:rPr>
        <w:t>اللَّهِ</w:t>
      </w:r>
      <w:r w:rsidRPr="00E17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17CD5">
        <w:rPr>
          <w:rFonts w:ascii="Simplified Arabic" w:hAnsi="Simplified Arabic" w:cs="Simplified Arabic" w:hint="cs"/>
          <w:sz w:val="28"/>
          <w:szCs w:val="28"/>
          <w:rtl/>
        </w:rPr>
        <w:t>حِجَابٌ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  <w:proofErr w:type="spellEnd"/>
    </w:p>
    <w:p w:rsidR="005D3537" w:rsidRDefault="005D3537" w:rsidP="005D3537">
      <w:pPr>
        <w:pStyle w:val="a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البخاري: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1496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ومسلم: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27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يظهر الله سبحانه كرامة أخرى على يد </w:t>
      </w:r>
      <w:proofErr w:type="spellStart"/>
      <w:r w:rsidRPr="00EE5B29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بأن انكفأت السفينة ورجف </w:t>
      </w:r>
      <w:proofErr w:type="spellStart"/>
      <w:r w:rsidRPr="00EE5B29">
        <w:rPr>
          <w:rFonts w:ascii="Simplified Arabic" w:hAnsi="Simplified Arabic" w:cs="Simplified Arabic"/>
          <w:sz w:val="28"/>
          <w:szCs w:val="28"/>
          <w:rtl/>
        </w:rPr>
        <w:t>الجبل،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وهذا في حد ذاته يدل على صدق الغلام</w:t>
      </w:r>
      <w:r w:rsidRPr="00EE5B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EE5B2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EE5B29">
        <w:rPr>
          <w:rFonts w:ascii="Simplified Arabic" w:hAnsi="Simplified Arabic" w:cs="Simplified Arabic"/>
          <w:sz w:val="28"/>
          <w:szCs w:val="28"/>
          <w:rtl/>
        </w:rPr>
        <w:t xml:space="preserve"> ونصرة الله له.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لم يكن الغلام حريصا على حياته البتة لأنه في كل مرة كان بإمكانه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الهرب،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ولكنه أراد أن يضحي بنفسه لأجل إسلام الناس.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اعتبر الغلام أن اختفاءه هزيمة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لدعوته،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فأراد للدعوة الظهور مهما حدث.</w:t>
      </w:r>
    </w:p>
    <w:p w:rsidR="005D3537" w:rsidRDefault="005D3537" w:rsidP="005D3537">
      <w:pPr>
        <w:pStyle w:val="a3"/>
        <w:numPr>
          <w:ilvl w:val="0"/>
          <w:numId w:val="19"/>
        </w:numPr>
        <w:rPr>
          <w:rFonts w:ascii="Simplified Arabic" w:hAnsi="Simplified Arabic" w:cs="Simplified Arabic"/>
          <w:sz w:val="28"/>
          <w:szCs w:val="28"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وهنا يظهر الفرق بين التهور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والشجاعة،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فالتهور: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هو التضحية بلا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ضرورة،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وأما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الشجاعة: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فهي التضحية للضرورة. </w:t>
      </w:r>
    </w:p>
    <w:p w:rsidR="005D3537" w:rsidRDefault="005D3537" w:rsidP="005D3537">
      <w:pPr>
        <w:pStyle w:val="a3"/>
        <w:numPr>
          <w:ilvl w:val="0"/>
          <w:numId w:val="19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في قول الملك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للغلام: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ما فعل أصحابك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حيث نسب الصحبة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إليه،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مع أنهم أصحاب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الملك: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فيبدو أن عودة الغلام بدونهم كانت كافية لاعتقاد الملك أن الجنود: </w:t>
      </w:r>
    </w:p>
    <w:p w:rsidR="005D3537" w:rsidRDefault="005D3537" w:rsidP="005D3537">
      <w:pPr>
        <w:pStyle w:val="a3"/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إما أسلموا مع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فصاروا صحبة له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537" w:rsidRPr="00775F69" w:rsidRDefault="005D3537" w:rsidP="005D3537">
      <w:pPr>
        <w:pStyle w:val="a3"/>
        <w:tabs>
          <w:tab w:val="left" w:pos="935"/>
        </w:tabs>
        <w:rPr>
          <w:rFonts w:ascii="Simplified Arabic" w:hAnsi="Simplified Arabic" w:cs="Simplified Arabic"/>
          <w:sz w:val="28"/>
          <w:szCs w:val="28"/>
        </w:rPr>
      </w:pPr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وإما أنه هزمهم فلا يريد أن ينسب الهزيمة لنفسه أمام </w:t>
      </w:r>
      <w:proofErr w:type="spellStart"/>
      <w:r w:rsidRPr="00775F69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775F69">
        <w:rPr>
          <w:rFonts w:ascii="Simplified Arabic" w:hAnsi="Simplified Arabic" w:cs="Simplified Arabic"/>
          <w:sz w:val="28"/>
          <w:szCs w:val="28"/>
          <w:rtl/>
        </w:rPr>
        <w:t xml:space="preserve"> وهذا يدل على حكمة الملك الكافر وسرعة تذكره.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فَقَالَ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لِلْمَلِكِ: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إِنَّكَ لَسْتَ بِقَاتِلِي حَتَّى تَفْعَلَ مَا آمُرُكَ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بِهِ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lastRenderedPageBreak/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وَمَا هُوَ؟</w:t>
      </w:r>
    </w:p>
    <w:p w:rsidR="005D3537" w:rsidRPr="00CD7664" w:rsidRDefault="005D3537" w:rsidP="005D353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28"/>
          <w:szCs w:val="28"/>
        </w:rPr>
      </w:pPr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الموت والحياة بيد الله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سبحانه،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لقد أراد الملك قتل الغلام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مرتين،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ولكن ما جاء أجل الغلام الذي كتبه الله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له،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وفي هذا درس عظيم أن يطمئن المسلم على أجله لأنه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مكتوب،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فقد يعمل الإنسان العمل الخطير الذي يظن أن فيه الموت ولا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يموت،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وقد يعمل العمل البسيط الآمن فيكن فيه هلاكه.</w:t>
      </w:r>
    </w:p>
    <w:p w:rsidR="005D3537" w:rsidRDefault="005D3537" w:rsidP="005D3537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28"/>
          <w:szCs w:val="28"/>
        </w:rPr>
      </w:pPr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أيقن الملك أنه عاجز عن قتل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فصار الغلام يصدر الأوامر والملك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ينفذ،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لأنه وصل إلى طريق مسدود يريد أن يتخلص من الغلام بأي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وسيلة.</w:t>
      </w:r>
    </w:p>
    <w:p w:rsidR="005D3537" w:rsidRPr="00E528CD" w:rsidRDefault="005D3537" w:rsidP="005D3537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28"/>
          <w:szCs w:val="28"/>
        </w:rPr>
      </w:pPr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وفي هذا الموقف ذل من الله تعالى لهذا الملك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الكافر: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فقد كان بالأمس هو المتكبر الآمر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الناهي،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ويزعم أنه رب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فصار يتلقى الأوامر من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فالغلام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يقول: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حتى تفعل ما آمرك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به،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والملك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يقول: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وما هو؟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قَالَ تَجْمَعُ النَّاسَ فِى صَعِيدٍ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وَاحِدٍ،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وَتَصْلُبُنِي عَلَى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جِذْعٍ،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خُذْ سَهْمًا مِنْ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كِنَانَتِي،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ضَعِ السَّهْمَ فِي كَبِدِ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الْقَوْسِ،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قُلْ: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بِاسْمِ اللَّهِ رَبِّ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الْغُلاَمِ،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ارْمِنِي،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فَإِنَّكَ إِذَا فَعَلْتَ ذَلِكَ قَتَلْتَنِي.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</w:rPr>
      </w:pPr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الغلام يدل على قتله ويبذل نفسه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لتحيا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الدعوة،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وهذا مثال للتضحية في سبيل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وهذا ليس من باب الانتحار </w:t>
      </w:r>
      <w:proofErr w:type="spellStart"/>
      <w:r w:rsidRPr="00E528CD">
        <w:rPr>
          <w:rFonts w:ascii="Simplified Arabic" w:hAnsi="Simplified Arabic" w:cs="Simplified Arabic"/>
          <w:sz w:val="28"/>
          <w:szCs w:val="28"/>
          <w:rtl/>
        </w:rPr>
        <w:t>أبدا،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فلم يكن الغلام غبيا يطلب الموت</w:t>
      </w:r>
      <w:r w:rsidRPr="00E528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E528C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E528CD">
        <w:rPr>
          <w:rFonts w:ascii="Simplified Arabic" w:hAnsi="Simplified Arabic" w:cs="Simplified Arabic"/>
          <w:sz w:val="28"/>
          <w:szCs w:val="28"/>
          <w:rtl/>
        </w:rPr>
        <w:t xml:space="preserve"> ولكنه كان يطلب إيمان الناس.</w:t>
      </w:r>
    </w:p>
    <w:p w:rsidR="005D3537" w:rsidRDefault="005D3537" w:rsidP="005D3537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في قول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الغلام: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تجمع الناس في صعيد واحد</w:t>
      </w:r>
      <w:proofErr w:type="spellStart"/>
      <w:r w:rsidRPr="00016623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0166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حرص  الغلام على حضور الجماهير لسماع كلمة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الحق،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فيؤمنوا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Default="005D3537" w:rsidP="005D3537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</w:rPr>
      </w:pPr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دل الغلام على طريقة قتله ليكتمل ضعف الغلام أمام الجماهير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المحتشدة،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فتثار العواطف للإيمان برب هذا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وفي هذا درس للدعاة أن يستثيروا عواطف الناس في </w:t>
      </w:r>
      <w:r w:rsidRPr="00475BB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توجيههم إلى الله تعالى واليوم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475BB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75BBF">
        <w:rPr>
          <w:rFonts w:ascii="Simplified Arabic" w:hAnsi="Simplified Arabic" w:cs="Simplified Arabic" w:hint="cs"/>
          <w:sz w:val="28"/>
          <w:szCs w:val="28"/>
          <w:rtl/>
        </w:rPr>
        <w:t xml:space="preserve"> وقد خاطب الله في كتابه 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 xml:space="preserve">عواطف الإنسان للدلالة على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أمور كثيرة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منها: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التوحيد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الإيمان.</w:t>
      </w:r>
    </w:p>
    <w:p w:rsidR="005D3537" w:rsidRPr="00475BBF" w:rsidRDefault="005D3537" w:rsidP="005D3537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</w:rPr>
      </w:pPr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توجيه الغلام لطريقة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قتله،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وأن يأخذ سهما من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كنانته،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فيه إهانة للملك وأنه عاجز أمام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وأن الذي يملك الموت ليس الملك </w:t>
      </w:r>
      <w:proofErr w:type="spellStart"/>
      <w:r w:rsidRPr="00475BB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475B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75BBF">
        <w:rPr>
          <w:rFonts w:ascii="Simplified Arabic" w:hAnsi="Simplified Arabic" w:cs="Simplified Arabic"/>
          <w:sz w:val="28"/>
          <w:szCs w:val="28"/>
          <w:rtl/>
        </w:rPr>
        <w:t>فليس عنده أدوا</w:t>
      </w:r>
      <w:r w:rsidRPr="00475BBF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75BBF">
        <w:rPr>
          <w:rFonts w:ascii="Simplified Arabic" w:hAnsi="Simplified Arabic" w:cs="Simplified Arabic"/>
          <w:sz w:val="28"/>
          <w:szCs w:val="28"/>
          <w:rtl/>
        </w:rPr>
        <w:t>الموت،</w:t>
      </w:r>
      <w:proofErr w:type="spellEnd"/>
      <w:r w:rsidRPr="00475BBF">
        <w:rPr>
          <w:rFonts w:ascii="Simplified Arabic" w:hAnsi="Simplified Arabic" w:cs="Simplified Arabic"/>
          <w:sz w:val="28"/>
          <w:szCs w:val="28"/>
          <w:rtl/>
        </w:rPr>
        <w:t xml:space="preserve"> وأن الذي يملكها هو الله.</w:t>
      </w:r>
    </w:p>
    <w:p w:rsidR="005D3537" w:rsidRPr="00016623" w:rsidRDefault="005D3537" w:rsidP="005D3537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rtl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أصر الغلام أن يقول الملك قبل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قتله: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بسم الله رب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حتى يقدم للناس العقيدة الصحيحة في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وأن الملك ليس ربا.</w:t>
      </w:r>
    </w:p>
    <w:p w:rsidR="005D3537" w:rsidRPr="00CD7664" w:rsidRDefault="005D3537" w:rsidP="005D353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فَجَمَعَ النَّاسَ فِي صَعِيدٍ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وَاحِدٍ،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وَصَلَبَهُ عَلَى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جِذْعٍ،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أَخَذَ سَهْمًا مِنْ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كِنَانَتِهِ،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وَضَعَ السَّهْمَ فِي كَبِدِ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الْقَوْسِ،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ثُمَّ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بِاسْمِ اللَّهِ رَبِّ الْغُلاَمِ. ثُمَّ رَمَاهُ فَوَقَعَ السَّهْمُ في صُدْغِهِ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(الصدغ: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جانب الوجه بين العين والأذن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)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فَوَضَعَ يَدَهُ فِي صُدْغِهِ فِي مَوْضِعِ السَّهْمِ فَمَاتَ،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فَقَالَ النَّاسُ آمَنَّا بِرَبِّ الْغُلاَمِ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آمَنَّا بِرَبِّ الْغُلاَمِ </w:t>
      </w:r>
      <w:proofErr w:type="spellStart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proofErr w:type="spellEnd"/>
      <w:r w:rsidRPr="00C5365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آمَنَّا بِرَبِّ الْغُلاَمِ.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لقد جعل الغلام عمره وقفا على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دعوته،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ولذلك بذله في سبيلها.</w:t>
      </w:r>
    </w:p>
    <w:p w:rsidR="005D3537" w:rsidRDefault="005D3537" w:rsidP="005D3537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لا شك أن الأحداث المؤلمة للدعاة تؤتي الأثر المطلوب في قلوب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العباد،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فكيف إذا كان الدعاة ممن يقدمون الخدمة للمجتمع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ولو علم الطغاة كم يترك تعذيب الدعاة من 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ثر في نفوس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وكم 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يمتلئون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عليهم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حقدا،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لتركوهم يدعون كما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يشاؤون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لأن تأثير الدعوة بدون هذا سيكون أقل تأثيرا.</w:t>
      </w:r>
    </w:p>
    <w:p w:rsidR="005D3537" w:rsidRDefault="005D3537" w:rsidP="005D3537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علم الناس أن الدعوة التي يقدم أصحابها أنفسهم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لها،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لا بد وأنها صحيحة.</w:t>
      </w:r>
    </w:p>
    <w:p w:rsidR="005D3537" w:rsidRPr="00016623" w:rsidRDefault="005D3537" w:rsidP="005D3537">
      <w:pPr>
        <w:pStyle w:val="a3"/>
        <w:numPr>
          <w:ilvl w:val="0"/>
          <w:numId w:val="22"/>
        </w:numPr>
        <w:rPr>
          <w:rFonts w:ascii="Simplified Arabic" w:hAnsi="Simplified Arabic" w:cs="Simplified Arabic"/>
          <w:sz w:val="28"/>
          <w:szCs w:val="28"/>
          <w:rtl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قيمة العلم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عظيمة،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فمتى علم الناس بالحق آمنوا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به،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وهتفوا: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آمنا برب الغلام.</w:t>
      </w:r>
    </w:p>
    <w:p w:rsidR="005D3537" w:rsidRPr="00CD7664" w:rsidRDefault="005D3537" w:rsidP="005D353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فَأُتِىَ الْمَلِكُ فَقِيلَ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لَهُ: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أَرَأَيْتَ مَا كُنْتَ تَحْذَرُ قَدْ وَاللَّهِ نَزَلَ بِكَ حَذَرُكَ قَدْ آمَنَ النَّاسُ.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lastRenderedPageBreak/>
        <w:t xml:space="preserve">فَأَمَرَ بِالأُخْدُودِ فِي أَفْوَاهِ السِّكَكِ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فَخُدَّتْ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وَأَضْرَمَ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النِّيرَانَ،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وَقَالَ: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مَنْ لَمْ يَرْجِعْ عَنْ دِينِهِ فَأَحْمُوهُ فِيهَا. أَوْ قِيلَ لَهُ اقْتَحِمْ. </w:t>
      </w:r>
    </w:p>
    <w:p w:rsidR="005D3537" w:rsidRPr="00C53650" w:rsidRDefault="005D3537" w:rsidP="005D35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فَفَعَلُوا حَتَّى جَاءَتِ امْرَأَةٌ وَمَعَهَا صَبِىٌّ لَهَا فَتَقَاعَسَتْ أَنْ تَقَعَ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فِيهَا،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فَقَالَ لَهَا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الْغُلاَمُ:</w:t>
      </w:r>
      <w:proofErr w:type="spellEnd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يَا أُمَّهِ اصْبِرِي فَإِنَّكِ عَلَى </w:t>
      </w:r>
      <w:proofErr w:type="spellStart"/>
      <w:r w:rsidRPr="00C5365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الْحَقّ".</w:t>
      </w:r>
      <w:proofErr w:type="spellEnd"/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يهيئ الله سبحانه بين الفينة والأخرى من يعلي منار الدين </w:t>
      </w:r>
      <w:proofErr w:type="spellStart"/>
      <w:r w:rsidRPr="0001662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0166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ومن يجدد الإسلام </w:t>
      </w:r>
      <w:proofErr w:type="spellStart"/>
      <w:r w:rsidRPr="0001662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0166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ويقوم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عليه،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فقد آمن الناس على يد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الذي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لربما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ظنه الكثيرون أنه بسيط لا يستطيع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حمل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>أعباء الدعوة.</w:t>
      </w:r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وقع ما كان يحذر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الملك،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وهكذا كما قال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سبحانه: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"وَيَمْكُرُونَ وَيَمْكُرُ اللَّهُ وَاللَّهُ خَيْرُ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الْمَاكِرِينَ"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(الأنفال: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30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لم يجد الملك إلا الاضطهاد والتعذيب في مواجهة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الحق: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فأمر بإضرام النيران في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الطرق،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فمن عاد عن دينه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تركه،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ومن لم يعد ألقاه في النار.</w:t>
      </w:r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>وهك</w:t>
      </w:r>
      <w:r>
        <w:rPr>
          <w:rFonts w:ascii="Simplified Arabic" w:hAnsi="Simplified Arabic" w:cs="Simplified Arabic"/>
          <w:sz w:val="28"/>
          <w:szCs w:val="28"/>
          <w:rtl/>
        </w:rPr>
        <w:t>ذا الباطل لا يستخدم أسلوب النقا</w:t>
      </w:r>
      <w:r>
        <w:rPr>
          <w:rFonts w:ascii="Simplified Arabic" w:hAnsi="Simplified Arabic" w:cs="Simplified Arabic" w:hint="cs"/>
          <w:sz w:val="28"/>
          <w:szCs w:val="28"/>
          <w:rtl/>
        </w:rPr>
        <w:t>ش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والحجة،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لأنه ليس عن</w:t>
      </w:r>
      <w:r w:rsidRPr="00016623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ه حجة يحتج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بها،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ولا يملك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منطقا،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فلا يجد مسلكا لباطله أمام الناس إلا التنكيل والتعذيب.</w:t>
      </w:r>
    </w:p>
    <w:p w:rsidR="005D3537" w:rsidRPr="00016623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  <w:rtl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لم توقف الأخاديد زحف المؤمنين ولم تثنهم عن العقيدة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الصافية،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ولنتعلم درسا من إيمان هؤلاء الذي كان في لحظة واحدة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واستعد الواحد منهم بالتضحية بأعز ما يملك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لأجله،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ولا يستعد الواحد منا أن يضحي بشيء يسير من وقته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وماله،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ونرى الناس يعيشون السنوات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الطوال: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السبعين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والثمانين،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ولا يتقدم الواحد منهم في الإسلام شبرا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واحدا،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حتى ترى منهم من يعادي الإسلام وهو يرى أنه ينتصر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له،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ومن يرتضي لنفسه من المناهج الأرضية التي تخالف زعمه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الباهت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>أنه مؤمن برب البشرية.</w:t>
      </w: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حقيقة إنه الإيمان الصادق عندما يخالط القلب فليس هناك ما هو ألذ منه.</w:t>
      </w:r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كلما زاد ابتلاء العبد زادت حسناته عند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وزادت أسهمه عند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الناس،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وصار كلامه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مسموعا،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مع أن الابتلاء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شديد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النفس،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ولكن كما قال رب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سبحانه:"</w:t>
      </w:r>
      <w:proofErr w:type="spellEnd"/>
      <w:r w:rsidRPr="00016623">
        <w:rPr>
          <w:rFonts w:ascii="Simplified Arabic" w:hAnsi="Simplified Arabic" w:cs="Simplified Arabic"/>
          <w:rtl/>
        </w:rPr>
        <w:t xml:space="preserve">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وَعَسَى أَن تَكْرَهُواْ شَيْئًا وَهُوَ خَيْرٌ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لَّكُمْ"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(البقرة: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216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واصلت الجماهير اندفاعها نحو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الأخاديد،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لأنها آثرت ما عند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ربها،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وفازوا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بالشهادة،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ولم يتأسفوا على هذه الدنيا التي يتقاتل الناس اليوم عليها من أجل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دريهمات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معدودة.</w:t>
      </w:r>
    </w:p>
    <w:p w:rsidR="005D3537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أخبر الله سبحانه أنه لعن أصحاب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الأخدود: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بمعنى طردهم من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رحمته،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فالحياة قصيرة مهما تمتع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الطغاة والجبارون.</w:t>
      </w:r>
    </w:p>
    <w:p w:rsidR="005D3537" w:rsidRPr="00016623" w:rsidRDefault="005D3537" w:rsidP="005D3537">
      <w:pPr>
        <w:pStyle w:val="a3"/>
        <w:numPr>
          <w:ilvl w:val="0"/>
          <w:numId w:val="23"/>
        </w:numPr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ماذا يصبح الإنسان عندما يفقد الرحمة من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قلبه،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كيف جلس هؤلاء يتلذذون بمنظر النار وهي تأكل الحياة؟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كيف يتلهون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منظر الأجساد الكريمة من شيوخ كبار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ونساء وأطفال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وهي تتحول إلى وقود وتراب؟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كيف ترتفع النشوة الخسيسة في نفوس هؤلاء الطغاة وهم ينظرون إلى عذاب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المؤمنين،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ولربما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كان الكثير منهم لهم أقارب من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هؤلاء،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لأن الظن أنهم من بلد واحد؟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وحتى الوحوش في الغابات تفترس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لتأكل،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لا تفترس لت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لذذ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الافتراس،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فكان هؤلاء أخس من هذه الوحوش.</w:t>
      </w:r>
    </w:p>
    <w:p w:rsidR="005D3537" w:rsidRPr="00016623" w:rsidRDefault="005D3537" w:rsidP="005D3537">
      <w:pPr>
        <w:pStyle w:val="a3"/>
        <w:numPr>
          <w:ilvl w:val="0"/>
          <w:numId w:val="23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</w:rPr>
      </w:pP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الحسابات الأرضية حسابات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مؤلمة،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والحسابات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الحقيقية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الأخروية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مفرحة: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فالبعض لأنه لم ير في القصة أن الله قد أخذ الفئة الباغية كما أخذ فرعون وجنوده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وقوم نوح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وقوم هود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>وق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صالح،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يظن وهو يقرأ القصة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ويتصور: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أن الفئة الباغية الآن تقر في ملكها فرحة بنصرها </w:t>
      </w:r>
      <w:proofErr w:type="spellStart"/>
      <w:r w:rsidRPr="00016623">
        <w:rPr>
          <w:rFonts w:ascii="Simplified Arabic" w:hAnsi="Simplified Arabic" w:cs="Simplified Arabic"/>
          <w:sz w:val="28"/>
          <w:szCs w:val="28"/>
          <w:rtl/>
        </w:rPr>
        <w:t>الوهمي،</w:t>
      </w:r>
      <w:proofErr w:type="spellEnd"/>
      <w:r w:rsidRPr="00016623">
        <w:rPr>
          <w:rFonts w:ascii="Simplified Arabic" w:hAnsi="Simplified Arabic" w:cs="Simplified Arabic"/>
          <w:sz w:val="28"/>
          <w:szCs w:val="28"/>
          <w:rtl/>
        </w:rPr>
        <w:t xml:space="preserve"> ولكن أنى ذلك؟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لقد انتهى كل شيء فالقصة لها مئات وربما آلاف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السنين،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والطغاة منذ نهاية حياتهم مشغولون في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عذابهم،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ويوم القيامة ادخلوا الطغاة أشد العذاب.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وأما أهل الإيمان فلم يجدوا من مس القتل إلا كما يجد أحد</w:t>
      </w:r>
      <w:r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من مس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القرصىة،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وهم يتمتعون برضوان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وجنته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فالحياة الدنيا ليست هي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الميزان،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إنما الميزان الذي توزن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أعمال العباد يوم القيامة.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قال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سبحانه:"</w:t>
      </w:r>
      <w:proofErr w:type="spellEnd"/>
      <w:r w:rsidRPr="00CD7664">
        <w:rPr>
          <w:rFonts w:ascii="Simplified Arabic" w:hAnsi="Simplified Arabic" w:cs="Simplified Arabic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وَلاَ تَحْسَبَنَّ الَّذِينَ قُتِلُواْ فِي سَبِيلِ اللَّهِ أَمْوَاتًا بَلْ أَحْيَاء عِندَ رَبِّهِمْ يُرْزَقُونَ (169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فَرِحِينَ بِمَا آتَاهُمُ اللَّهُ مِن فَضْلِه...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(آل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عمران: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170،169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br/>
      </w:r>
      <w:r w:rsidRPr="00CD76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قال رسول الله صلى الله عليه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وسلم: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ما يجد الشهيد من مس القتل إلا كما يجد أحدكم من مس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القرصة".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رواه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الترمذي: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1668،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وقال: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هذا حديث حسن صحيح غريب.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وصححه الألباني في السلسة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الصحيحة: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960.</w:t>
      </w:r>
    </w:p>
    <w:p w:rsidR="005D3537" w:rsidRPr="002E4E04" w:rsidRDefault="005D3537" w:rsidP="005D3537">
      <w:pPr>
        <w:pStyle w:val="a3"/>
        <w:numPr>
          <w:ilvl w:val="0"/>
          <w:numId w:val="23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في هذه النهاية المأساوية للمؤمنين تنبيه للمؤمنين والدعاة أن أمر الدعوة والعقيدة يتولاه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فلربما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لا يشهد الدعاة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النصر،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فأنت عليك أن تزرع </w:t>
      </w:r>
      <w:proofErr w:type="spellStart"/>
      <w:r w:rsidRPr="002E4E0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2E4E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والله عليه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الثمر،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ويأتي النبي يوم القيامة وليس معه أحد </w:t>
      </w:r>
      <w:proofErr w:type="spellStart"/>
      <w:r w:rsidRPr="002E4E0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2E4E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ولم يؤمن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أحد</w:t>
      </w:r>
      <w:r w:rsidRPr="002E4E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وما قصر النبي في دعوته أبدا</w:t>
      </w:r>
      <w:r w:rsidRPr="002E4E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ولكنه قدر الله للدين والعقيدة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وأهلها،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وقد سجل القرآن أن من الأنبياء من قتل في سبيل دعوته </w:t>
      </w:r>
      <w:proofErr w:type="spellStart"/>
      <w:r w:rsidRPr="002E4E04">
        <w:rPr>
          <w:rFonts w:ascii="Simplified Arabic" w:hAnsi="Simplified Arabic" w:cs="Simplified Arabic"/>
          <w:sz w:val="28"/>
          <w:szCs w:val="28"/>
          <w:rtl/>
        </w:rPr>
        <w:t>وعقيدته،</w:t>
      </w:r>
      <w:proofErr w:type="spellEnd"/>
      <w:r w:rsidRPr="002E4E04">
        <w:rPr>
          <w:rFonts w:ascii="Simplified Arabic" w:hAnsi="Simplified Arabic" w:cs="Simplified Arabic"/>
          <w:sz w:val="28"/>
          <w:szCs w:val="28"/>
          <w:rtl/>
        </w:rPr>
        <w:t xml:space="preserve"> فلسنا بأفضل من الأنبياء.</w:t>
      </w:r>
    </w:p>
    <w:p w:rsidR="005D3537" w:rsidRDefault="005D3537" w:rsidP="005D3537">
      <w:pPr>
        <w:pStyle w:val="a3"/>
        <w:numPr>
          <w:ilvl w:val="0"/>
          <w:numId w:val="23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</w:rPr>
      </w:pPr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على  المؤمن أن لا يستهين بأحد وهو يدعو إلى </w:t>
      </w:r>
      <w:proofErr w:type="spellStart"/>
      <w:r w:rsidRPr="00526E4C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 فهذا الغلام الذي في نظر الناس لا وزن </w:t>
      </w:r>
      <w:proofErr w:type="spellStart"/>
      <w:r w:rsidRPr="00526E4C">
        <w:rPr>
          <w:rFonts w:ascii="Simplified Arabic" w:hAnsi="Simplified Arabic" w:cs="Simplified Arabic"/>
          <w:sz w:val="28"/>
          <w:szCs w:val="28"/>
          <w:rtl/>
        </w:rPr>
        <w:t>له،</w:t>
      </w:r>
      <w:proofErr w:type="spellEnd"/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 ولا يلتفت </w:t>
      </w:r>
      <w:proofErr w:type="spellStart"/>
      <w:r w:rsidRPr="00526E4C">
        <w:rPr>
          <w:rFonts w:ascii="Simplified Arabic" w:hAnsi="Simplified Arabic" w:cs="Simplified Arabic"/>
          <w:sz w:val="28"/>
          <w:szCs w:val="28"/>
          <w:rtl/>
        </w:rPr>
        <w:t>إليه،</w:t>
      </w:r>
      <w:proofErr w:type="spellEnd"/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 قد أحيا الله </w:t>
      </w:r>
      <w:proofErr w:type="spellStart"/>
      <w:r w:rsidRPr="00526E4C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 أمة </w:t>
      </w:r>
      <w:proofErr w:type="spellStart"/>
      <w:r w:rsidRPr="00526E4C">
        <w:rPr>
          <w:rFonts w:ascii="Simplified Arabic" w:hAnsi="Simplified Arabic" w:cs="Simplified Arabic"/>
          <w:sz w:val="28"/>
          <w:szCs w:val="28"/>
          <w:rtl/>
        </w:rPr>
        <w:t>كامل</w:t>
      </w:r>
      <w:r w:rsidRPr="00526E4C">
        <w:rPr>
          <w:rFonts w:ascii="Simplified Arabic" w:hAnsi="Simplified Arabic" w:cs="Simplified Arabic" w:hint="cs"/>
          <w:sz w:val="28"/>
          <w:szCs w:val="28"/>
          <w:rtl/>
        </w:rPr>
        <w:t>ة،</w:t>
      </w:r>
      <w:proofErr w:type="spellEnd"/>
      <w:r w:rsidRPr="00526E4C">
        <w:rPr>
          <w:rFonts w:ascii="Simplified Arabic" w:hAnsi="Simplified Arabic" w:cs="Simplified Arabic" w:hint="cs"/>
          <w:sz w:val="28"/>
          <w:szCs w:val="28"/>
          <w:rtl/>
        </w:rPr>
        <w:t xml:space="preserve"> وهكذا يا أيها الدعاة ،وهكذا يا أئمة </w:t>
      </w:r>
      <w:proofErr w:type="spellStart"/>
      <w:r w:rsidRPr="00526E4C">
        <w:rPr>
          <w:rFonts w:ascii="Simplified Arabic" w:hAnsi="Simplified Arabic" w:cs="Simplified Arabic" w:hint="cs"/>
          <w:sz w:val="28"/>
          <w:szCs w:val="28"/>
          <w:rtl/>
        </w:rPr>
        <w:t>المساجد،</w:t>
      </w:r>
      <w:proofErr w:type="spellEnd"/>
      <w:r w:rsidRPr="00526E4C">
        <w:rPr>
          <w:rFonts w:ascii="Simplified Arabic" w:hAnsi="Simplified Arabic" w:cs="Simplified Arabic" w:hint="cs"/>
          <w:sz w:val="28"/>
          <w:szCs w:val="28"/>
          <w:rtl/>
        </w:rPr>
        <w:t xml:space="preserve"> لا تستهينوا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بأحد فقد يكون له شأ</w:t>
      </w:r>
      <w:r w:rsidRPr="00526E4C">
        <w:rPr>
          <w:rFonts w:ascii="Simplified Arabic" w:hAnsi="Simplified Arabic" w:cs="Simplified Arabic" w:hint="cs"/>
          <w:sz w:val="28"/>
          <w:szCs w:val="28"/>
          <w:rtl/>
        </w:rPr>
        <w:t>ن كبير.</w:t>
      </w:r>
      <w:r w:rsidRPr="00526E4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D3537" w:rsidRPr="00526E4C" w:rsidRDefault="005D3537" w:rsidP="005D3537">
      <w:pPr>
        <w:pStyle w:val="a3"/>
        <w:numPr>
          <w:ilvl w:val="0"/>
          <w:numId w:val="23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وقد كان من آخر كرامات الله للغلام أن حفظ جسمه فلا يبلى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تأكله الأرض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كشفوا عنه في عهد عمر بن الخطاب رضي الله عنه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فوجدوه كما 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وأصبعه على صدغه كما وضعه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صدق الله فصدقه الله.</w:t>
      </w:r>
    </w:p>
    <w:p w:rsidR="005D3537" w:rsidRPr="00526E4C" w:rsidRDefault="005D3537" w:rsidP="005D3537">
      <w:pPr>
        <w:pStyle w:val="a3"/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53650" w:rsidRDefault="005D3537" w:rsidP="005D3537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وفي نهاية حال المؤمنين في هذه القصة:</w:t>
      </w:r>
    </w:p>
    <w:p w:rsidR="005D3537" w:rsidRPr="00C53650" w:rsidRDefault="005D3537" w:rsidP="005D3537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تحدث الكرامة:</w:t>
      </w:r>
    </w:p>
    <w:p w:rsidR="005D3537" w:rsidRPr="00C53650" w:rsidRDefault="005D3537" w:rsidP="005D3537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C53650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t>طفل يتكلم في المهد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لقد أجرى الله الكرامة على يد طفل رضيع تحمله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أمه،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والنيران مشتعلة أمامها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فتخاف من الوقوع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فيها،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وصلابة دينها وقوة عقيدتها لا تسمح لها بالكفر.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إنها لا تخاف على نفسها من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النار،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ولكن حنان الأم الذي يجعل حياة الولد مقدمة على حياة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الأم،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إنه ثمرة الفؤاد.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ولكن ينادي الطفل وينطق بأمر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ويأمر أمه بالصبر لأنها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الحق،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ولأن اجتماع الأهل والأحبة عند ملك الملوك خير من </w:t>
      </w:r>
      <w:r w:rsidRPr="00CD7664">
        <w:rPr>
          <w:rFonts w:ascii="Simplified Arabic" w:hAnsi="Simplified Arabic" w:cs="Simplified Arabic" w:hint="cs"/>
          <w:sz w:val="28"/>
          <w:szCs w:val="28"/>
          <w:rtl/>
        </w:rPr>
        <w:t>اجتماعهم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عند ملك عادل في الدنيا بما فيها من المنغصات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والمصائب،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فكيف إذا كان الاجتماع عند ملك ظالم لا يستطيع المسلم أن يفعل أدنى شعائره الدينية في مملكته.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إذ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فالذهاب عند الله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أفضل،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فقد هان الموت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الطفل،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ونطق بأمر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الله،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وربما رأى الكفار هذه الكرامة من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ولكن أنى لقلوب مثل الحجارة أن تلين لذكر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وآياته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فجحدوا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واستيقنتها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أنفسهم ظلما وعلوا.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وكم تكلم الناس على مر الأجيال عن قصة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الغلام،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وهذا الطفل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الرضيع،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وكم وقف العلماء أمام هذه القصة دراسة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وتحليلا،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كم استخلصوا منها العبر والمواعظ والدروس.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لقد خلد الله ذكراهم بكل خير وجعل من حياتهم عبرة يهتدي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أهل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الإسلام،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ويقتبس منها الدعاة الدروس والعبر.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فماذا تركت لنفسك بعد موتك؟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هل سيذكرك الناس بالخير أم بالشر؟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هل سيبقى لك ذكر أم أن ذكرك سيموت بموتك؟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والله سبحانه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يقول:"</w:t>
      </w:r>
      <w:proofErr w:type="spellEnd"/>
      <w:r w:rsidRPr="00CD7664">
        <w:rPr>
          <w:rFonts w:ascii="Simplified Arabic" w:hAnsi="Simplified Arabic" w:cs="Simplified Arabic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إِنَّا نَحْنُ نُحْيِي الْمَوْتَى وَنَكْتُبُ مَا قَدَّمُوا وَآثَارَهُمْ وَكُلَّ شَيْءٍ أحْصَيْنَاهُ فِي إِمَامٍ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مُبِينٍ"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(يس: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12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).</w:t>
      </w:r>
      <w:proofErr w:type="spellEnd"/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ولا شك أن الدعاة يعرفون بعد موتهم أكثر من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حياتهم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فالذكر بعد الموت عمر ثان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يعيشه المسلم كما قال بعض أهل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وانظر إلى من يتذكرهم الناس بكل خير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صلاح،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وقد مض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موتهم: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القرون الطويلة.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فكم يقول الناس في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اليوم: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أبو هريرة رضي الله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عنه،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وكم </w:t>
      </w:r>
      <w:proofErr w:type="spellStart"/>
      <w:r w:rsidRPr="00CD7664">
        <w:rPr>
          <w:rFonts w:ascii="Simplified Arabic" w:hAnsi="Simplified Arabic" w:cs="Simplified Arabic"/>
          <w:sz w:val="28"/>
          <w:szCs w:val="28"/>
          <w:rtl/>
        </w:rPr>
        <w:t>يقولون:</w:t>
      </w:r>
      <w:proofErr w:type="spellEnd"/>
      <w:r w:rsidRPr="00CD7664">
        <w:rPr>
          <w:rFonts w:ascii="Simplified Arabic" w:hAnsi="Simplified Arabic" w:cs="Simplified Arabic"/>
          <w:sz w:val="28"/>
          <w:szCs w:val="28"/>
          <w:rtl/>
        </w:rPr>
        <w:t xml:space="preserve"> الشافعي رحمه الله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7664">
        <w:rPr>
          <w:rFonts w:ascii="Simplified Arabic" w:hAnsi="Simplified Arabic" w:cs="Simplified Arabic"/>
          <w:sz w:val="28"/>
          <w:szCs w:val="28"/>
          <w:rtl/>
        </w:rPr>
        <w:t>وغيرهم الكثير.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  <w:r w:rsidRPr="00CD7664">
        <w:rPr>
          <w:rFonts w:ascii="Simplified Arabic" w:hAnsi="Simplified Arabic" w:cs="Simplified Arabic"/>
          <w:sz w:val="28"/>
          <w:szCs w:val="28"/>
          <w:rtl/>
        </w:rPr>
        <w:t>فاترك لنفسك ذكرا بعد موتك.</w:t>
      </w: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Pr="00CD7664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5D3537" w:rsidRDefault="005D3537" w:rsidP="005D3537">
      <w:pPr>
        <w:rPr>
          <w:rFonts w:ascii="Simplified Arabic" w:hAnsi="Simplified Arabic" w:cs="Simplified Arabic"/>
          <w:sz w:val="28"/>
          <w:szCs w:val="28"/>
          <w:rtl/>
        </w:rPr>
      </w:pPr>
    </w:p>
    <w:p w:rsidR="00B47641" w:rsidRDefault="00B47641"/>
    <w:sectPr w:rsidR="00B47641" w:rsidSect="003C6E6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6B" w:rsidRDefault="00EE346B" w:rsidP="005D3537">
      <w:pPr>
        <w:spacing w:after="0" w:line="240" w:lineRule="auto"/>
      </w:pPr>
      <w:r>
        <w:separator/>
      </w:r>
    </w:p>
  </w:endnote>
  <w:endnote w:type="continuationSeparator" w:id="0">
    <w:p w:rsidR="00EE346B" w:rsidRDefault="00EE346B" w:rsidP="005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9336"/>
      <w:docPartObj>
        <w:docPartGallery w:val="Page Numbers (Bottom of Page)"/>
        <w:docPartUnique/>
      </w:docPartObj>
    </w:sdtPr>
    <w:sdtContent>
      <w:p w:rsidR="003C6E63" w:rsidRDefault="003C6E63">
        <w:pPr>
          <w:pStyle w:val="ab"/>
        </w:pPr>
        <w:fldSimple w:instr=" PAGE   \* MERGEFORMAT ">
          <w:r w:rsidR="005316FB" w:rsidRPr="005316F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3C6E63" w:rsidRDefault="003C6E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6B" w:rsidRDefault="00EE346B" w:rsidP="005D3537">
      <w:pPr>
        <w:spacing w:after="0" w:line="240" w:lineRule="auto"/>
      </w:pPr>
      <w:r>
        <w:separator/>
      </w:r>
    </w:p>
  </w:footnote>
  <w:footnote w:type="continuationSeparator" w:id="0">
    <w:p w:rsidR="00EE346B" w:rsidRDefault="00EE346B" w:rsidP="005D3537">
      <w:pPr>
        <w:spacing w:after="0" w:line="240" w:lineRule="auto"/>
      </w:pPr>
      <w:r>
        <w:continuationSeparator/>
      </w:r>
    </w:p>
  </w:footnote>
  <w:footnote w:id="1">
    <w:p w:rsidR="005D3537" w:rsidRPr="00CD7664" w:rsidRDefault="005D3537" w:rsidP="005D3537">
      <w:pPr>
        <w:rPr>
          <w:rFonts w:ascii="Simplified Arabic" w:hAnsi="Simplified Arabic" w:cs="Simplified Arabic"/>
          <w:sz w:val="24"/>
          <w:szCs w:val="24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شرح النووي على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مسلم: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18/425،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مع قصص السابقين في القرآن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للخالدي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CD7664">
        <w:rPr>
          <w:rFonts w:ascii="Simplified Arabic" w:hAnsi="Simplified Arabic" w:cs="Simplified Arabic"/>
          <w:sz w:val="24"/>
          <w:szCs w:val="24"/>
          <w:rtl/>
        </w:rPr>
        <w:t>269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وما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بعدها،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صحيح القصص النبوي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للأشقر: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CD7664">
        <w:rPr>
          <w:rFonts w:ascii="Simplified Arabic" w:hAnsi="Simplified Arabic" w:cs="Simplified Arabic"/>
          <w:sz w:val="24"/>
          <w:szCs w:val="24"/>
          <w:rtl/>
        </w:rPr>
        <w:t>ص303</w:t>
      </w:r>
      <w:proofErr w:type="spellEnd"/>
      <w:r w:rsidRPr="00CD7664">
        <w:rPr>
          <w:rFonts w:ascii="Simplified Arabic" w:hAnsi="Simplified Arabic" w:cs="Simplified Arabic"/>
          <w:sz w:val="24"/>
          <w:szCs w:val="24"/>
          <w:rtl/>
        </w:rPr>
        <w:t xml:space="preserve"> وما بعدها.</w:t>
      </w:r>
    </w:p>
    <w:p w:rsidR="005D3537" w:rsidRDefault="005D3537" w:rsidP="005D3537">
      <w:pPr>
        <w:pStyle w:val="a8"/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FB" w:rsidRPr="005316FB" w:rsidRDefault="005316FB" w:rsidP="005316FB">
    <w:pPr>
      <w:pStyle w:val="aa"/>
      <w:jc w:val="center"/>
      <w:rPr>
        <w:sz w:val="16"/>
        <w:szCs w:val="16"/>
      </w:rPr>
    </w:pPr>
    <w:r w:rsidRPr="005316FB">
      <w:rPr>
        <w:rFonts w:hint="cs"/>
        <w:sz w:val="16"/>
        <w:szCs w:val="16"/>
        <w:rtl/>
      </w:rPr>
      <w:t>تم تنزيل المادة من موقع طريق الإسلام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878"/>
    <w:multiLevelType w:val="hybridMultilevel"/>
    <w:tmpl w:val="1A2C6B3A"/>
    <w:lvl w:ilvl="0" w:tplc="8B9C4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344"/>
    <w:multiLevelType w:val="hybridMultilevel"/>
    <w:tmpl w:val="F188A156"/>
    <w:lvl w:ilvl="0" w:tplc="BFB2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0B8E"/>
    <w:multiLevelType w:val="hybridMultilevel"/>
    <w:tmpl w:val="49244596"/>
    <w:lvl w:ilvl="0" w:tplc="5E36AAA0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9C002D"/>
    <w:multiLevelType w:val="hybridMultilevel"/>
    <w:tmpl w:val="829C185E"/>
    <w:lvl w:ilvl="0" w:tplc="B1545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3BF4"/>
    <w:multiLevelType w:val="hybridMultilevel"/>
    <w:tmpl w:val="677C891E"/>
    <w:lvl w:ilvl="0" w:tplc="83A49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5105"/>
    <w:multiLevelType w:val="hybridMultilevel"/>
    <w:tmpl w:val="8FB82630"/>
    <w:lvl w:ilvl="0" w:tplc="0548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6D0E"/>
    <w:multiLevelType w:val="hybridMultilevel"/>
    <w:tmpl w:val="2BCEFED6"/>
    <w:lvl w:ilvl="0" w:tplc="A9302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29E1"/>
    <w:multiLevelType w:val="hybridMultilevel"/>
    <w:tmpl w:val="81E247DE"/>
    <w:lvl w:ilvl="0" w:tplc="9A8C8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0C1C"/>
    <w:multiLevelType w:val="hybridMultilevel"/>
    <w:tmpl w:val="C0D0A73C"/>
    <w:lvl w:ilvl="0" w:tplc="B6D6D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65457"/>
    <w:multiLevelType w:val="hybridMultilevel"/>
    <w:tmpl w:val="4154A89C"/>
    <w:lvl w:ilvl="0" w:tplc="C4D6E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7FE8"/>
    <w:multiLevelType w:val="hybridMultilevel"/>
    <w:tmpl w:val="81204B66"/>
    <w:lvl w:ilvl="0" w:tplc="21E25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4D1"/>
    <w:multiLevelType w:val="hybridMultilevel"/>
    <w:tmpl w:val="433019D8"/>
    <w:lvl w:ilvl="0" w:tplc="8CCC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6A"/>
    <w:multiLevelType w:val="hybridMultilevel"/>
    <w:tmpl w:val="A21EE092"/>
    <w:lvl w:ilvl="0" w:tplc="4F98E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3958"/>
    <w:multiLevelType w:val="hybridMultilevel"/>
    <w:tmpl w:val="55C849D8"/>
    <w:lvl w:ilvl="0" w:tplc="027E0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EF9"/>
    <w:multiLevelType w:val="hybridMultilevel"/>
    <w:tmpl w:val="6BF061EA"/>
    <w:lvl w:ilvl="0" w:tplc="08226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584"/>
    <w:multiLevelType w:val="hybridMultilevel"/>
    <w:tmpl w:val="5B1825D0"/>
    <w:lvl w:ilvl="0" w:tplc="A61C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52B30"/>
    <w:multiLevelType w:val="hybridMultilevel"/>
    <w:tmpl w:val="519C4338"/>
    <w:lvl w:ilvl="0" w:tplc="6EA63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7977"/>
    <w:multiLevelType w:val="hybridMultilevel"/>
    <w:tmpl w:val="8E6C5070"/>
    <w:lvl w:ilvl="0" w:tplc="AAA02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85E47"/>
    <w:multiLevelType w:val="hybridMultilevel"/>
    <w:tmpl w:val="E45EA4B2"/>
    <w:lvl w:ilvl="0" w:tplc="6F1AA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37BF5"/>
    <w:multiLevelType w:val="hybridMultilevel"/>
    <w:tmpl w:val="F9EA4E24"/>
    <w:lvl w:ilvl="0" w:tplc="FE326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5107"/>
    <w:multiLevelType w:val="hybridMultilevel"/>
    <w:tmpl w:val="4C2E1334"/>
    <w:lvl w:ilvl="0" w:tplc="C5946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BD3"/>
    <w:multiLevelType w:val="hybridMultilevel"/>
    <w:tmpl w:val="924E20C6"/>
    <w:lvl w:ilvl="0" w:tplc="267E1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31FAF"/>
    <w:multiLevelType w:val="hybridMultilevel"/>
    <w:tmpl w:val="F4363DD8"/>
    <w:lvl w:ilvl="0" w:tplc="906E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B37AA"/>
    <w:multiLevelType w:val="hybridMultilevel"/>
    <w:tmpl w:val="4858E962"/>
    <w:lvl w:ilvl="0" w:tplc="B902F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112C5"/>
    <w:multiLevelType w:val="hybridMultilevel"/>
    <w:tmpl w:val="CB9248A8"/>
    <w:lvl w:ilvl="0" w:tplc="59AC8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207BB"/>
    <w:multiLevelType w:val="hybridMultilevel"/>
    <w:tmpl w:val="305A5972"/>
    <w:lvl w:ilvl="0" w:tplc="BCE67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702C"/>
    <w:multiLevelType w:val="hybridMultilevel"/>
    <w:tmpl w:val="49C8E7B6"/>
    <w:lvl w:ilvl="0" w:tplc="DD024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3C4E"/>
    <w:multiLevelType w:val="hybridMultilevel"/>
    <w:tmpl w:val="DD767E6E"/>
    <w:lvl w:ilvl="0" w:tplc="10E46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F0282"/>
    <w:multiLevelType w:val="hybridMultilevel"/>
    <w:tmpl w:val="AB7C2C6A"/>
    <w:lvl w:ilvl="0" w:tplc="5060F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A482D"/>
    <w:multiLevelType w:val="hybridMultilevel"/>
    <w:tmpl w:val="7D7EDE54"/>
    <w:lvl w:ilvl="0" w:tplc="4FB0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2697C"/>
    <w:multiLevelType w:val="hybridMultilevel"/>
    <w:tmpl w:val="B93E1186"/>
    <w:lvl w:ilvl="0" w:tplc="5B623D1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C5C1F"/>
    <w:multiLevelType w:val="hybridMultilevel"/>
    <w:tmpl w:val="84AC3232"/>
    <w:lvl w:ilvl="0" w:tplc="0058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527E6"/>
    <w:multiLevelType w:val="hybridMultilevel"/>
    <w:tmpl w:val="5964D084"/>
    <w:lvl w:ilvl="0" w:tplc="4B66F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711A"/>
    <w:multiLevelType w:val="hybridMultilevel"/>
    <w:tmpl w:val="3D5AF250"/>
    <w:lvl w:ilvl="0" w:tplc="32E28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7161"/>
    <w:multiLevelType w:val="hybridMultilevel"/>
    <w:tmpl w:val="E2EC0860"/>
    <w:lvl w:ilvl="0" w:tplc="22683D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ED4445"/>
    <w:multiLevelType w:val="hybridMultilevel"/>
    <w:tmpl w:val="79F6776A"/>
    <w:lvl w:ilvl="0" w:tplc="06B47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87ECD"/>
    <w:multiLevelType w:val="hybridMultilevel"/>
    <w:tmpl w:val="B658D2A6"/>
    <w:lvl w:ilvl="0" w:tplc="238AC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12"/>
  </w:num>
  <w:num w:numId="5">
    <w:abstractNumId w:val="29"/>
  </w:num>
  <w:num w:numId="6">
    <w:abstractNumId w:val="6"/>
  </w:num>
  <w:num w:numId="7">
    <w:abstractNumId w:val="30"/>
  </w:num>
  <w:num w:numId="8">
    <w:abstractNumId w:val="36"/>
  </w:num>
  <w:num w:numId="9">
    <w:abstractNumId w:val="19"/>
  </w:num>
  <w:num w:numId="10">
    <w:abstractNumId w:val="22"/>
  </w:num>
  <w:num w:numId="11">
    <w:abstractNumId w:val="17"/>
  </w:num>
  <w:num w:numId="12">
    <w:abstractNumId w:val="1"/>
  </w:num>
  <w:num w:numId="13">
    <w:abstractNumId w:val="13"/>
  </w:num>
  <w:num w:numId="14">
    <w:abstractNumId w:val="27"/>
  </w:num>
  <w:num w:numId="15">
    <w:abstractNumId w:val="14"/>
  </w:num>
  <w:num w:numId="16">
    <w:abstractNumId w:val="20"/>
  </w:num>
  <w:num w:numId="17">
    <w:abstractNumId w:val="3"/>
  </w:num>
  <w:num w:numId="18">
    <w:abstractNumId w:val="26"/>
  </w:num>
  <w:num w:numId="19">
    <w:abstractNumId w:val="21"/>
  </w:num>
  <w:num w:numId="20">
    <w:abstractNumId w:val="4"/>
  </w:num>
  <w:num w:numId="21">
    <w:abstractNumId w:val="7"/>
  </w:num>
  <w:num w:numId="22">
    <w:abstractNumId w:val="18"/>
  </w:num>
  <w:num w:numId="23">
    <w:abstractNumId w:val="8"/>
  </w:num>
  <w:num w:numId="24">
    <w:abstractNumId w:val="35"/>
  </w:num>
  <w:num w:numId="25">
    <w:abstractNumId w:val="34"/>
  </w:num>
  <w:num w:numId="26">
    <w:abstractNumId w:val="9"/>
  </w:num>
  <w:num w:numId="27">
    <w:abstractNumId w:val="31"/>
  </w:num>
  <w:num w:numId="28">
    <w:abstractNumId w:val="11"/>
  </w:num>
  <w:num w:numId="29">
    <w:abstractNumId w:val="10"/>
  </w:num>
  <w:num w:numId="30">
    <w:abstractNumId w:val="16"/>
  </w:num>
  <w:num w:numId="31">
    <w:abstractNumId w:val="5"/>
  </w:num>
  <w:num w:numId="32">
    <w:abstractNumId w:val="24"/>
  </w:num>
  <w:num w:numId="33">
    <w:abstractNumId w:val="23"/>
  </w:num>
  <w:num w:numId="34">
    <w:abstractNumId w:val="33"/>
  </w:num>
  <w:num w:numId="35">
    <w:abstractNumId w:val="25"/>
  </w:num>
  <w:num w:numId="36">
    <w:abstractNumId w:val="2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37"/>
    <w:rsid w:val="000E3513"/>
    <w:rsid w:val="00116862"/>
    <w:rsid w:val="003C4F07"/>
    <w:rsid w:val="003C6E63"/>
    <w:rsid w:val="005316FB"/>
    <w:rsid w:val="005D3537"/>
    <w:rsid w:val="009B6944"/>
    <w:rsid w:val="00B47641"/>
    <w:rsid w:val="00C53650"/>
    <w:rsid w:val="00EE346B"/>
    <w:rsid w:val="00F34A6F"/>
    <w:rsid w:val="00F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37"/>
    <w:pPr>
      <w:ind w:left="720"/>
      <w:contextualSpacing/>
    </w:pPr>
  </w:style>
  <w:style w:type="paragraph" w:styleId="a4">
    <w:name w:val="No Spacing"/>
    <w:uiPriority w:val="1"/>
    <w:qFormat/>
    <w:rsid w:val="005D3537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D353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D35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35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3537"/>
    <w:rPr>
      <w:b/>
      <w:bCs/>
    </w:rPr>
  </w:style>
  <w:style w:type="paragraph" w:styleId="a8">
    <w:name w:val="footnote text"/>
    <w:basedOn w:val="a"/>
    <w:link w:val="Char0"/>
    <w:uiPriority w:val="99"/>
    <w:semiHidden/>
    <w:unhideWhenUsed/>
    <w:rsid w:val="005D3537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uiPriority w:val="99"/>
    <w:semiHidden/>
    <w:rsid w:val="005D35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3537"/>
    <w:rPr>
      <w:vertAlign w:val="superscript"/>
    </w:rPr>
  </w:style>
  <w:style w:type="paragraph" w:styleId="aa">
    <w:name w:val="header"/>
    <w:basedOn w:val="a"/>
    <w:link w:val="Char1"/>
    <w:uiPriority w:val="99"/>
    <w:semiHidden/>
    <w:unhideWhenUsed/>
    <w:rsid w:val="005D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a"/>
    <w:uiPriority w:val="99"/>
    <w:semiHidden/>
    <w:rsid w:val="005D3537"/>
  </w:style>
  <w:style w:type="paragraph" w:styleId="ab">
    <w:name w:val="footer"/>
    <w:basedOn w:val="a"/>
    <w:link w:val="Char2"/>
    <w:uiPriority w:val="99"/>
    <w:unhideWhenUsed/>
    <w:rsid w:val="005D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b"/>
    <w:uiPriority w:val="99"/>
    <w:rsid w:val="005D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5348</Words>
  <Characters>30488</Characters>
  <Application>Microsoft Office Word</Application>
  <DocSecurity>0</DocSecurity>
  <Lines>254</Lines>
  <Paragraphs>71</Paragraphs>
  <ScaleCrop>false</ScaleCrop>
  <Company>CtrlSoft</Company>
  <LinksUpToDate>false</LinksUpToDate>
  <CharactersWithSpaces>35765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mohamed</cp:lastModifiedBy>
  <cp:revision>11</cp:revision>
  <dcterms:created xsi:type="dcterms:W3CDTF">2013-06-29T14:51:00Z</dcterms:created>
  <dcterms:modified xsi:type="dcterms:W3CDTF">2013-07-16T08:18:00Z</dcterms:modified>
</cp:coreProperties>
</file>